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 xml:space="preserve">Pokyn ředitelky k provozu </w:t>
      </w:r>
      <w:r>
        <w:rPr>
          <w:rFonts w:cs="Arial" w:ascii="Arial" w:hAnsi="Arial"/>
          <w:sz w:val="28"/>
          <w:szCs w:val="28"/>
        </w:rPr>
        <w:t>Mateřské školy,Horní Bojanovice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Tento pokyn stanovuje provozní podmínky </w:t>
      </w:r>
      <w:r>
        <w:rPr>
          <w:rFonts w:cs="Arial" w:ascii="Arial" w:hAnsi="Arial"/>
          <w:sz w:val="22"/>
          <w:szCs w:val="22"/>
        </w:rPr>
        <w:t xml:space="preserve">mateřské </w:t>
      </w:r>
      <w:r>
        <w:rPr>
          <w:rFonts w:cs="Arial" w:ascii="Arial" w:hAnsi="Arial"/>
          <w:sz w:val="22"/>
          <w:szCs w:val="22"/>
        </w:rPr>
        <w:t>školy od 1. 9. 2020 vzhledem ke COVID - 19.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Tento pokyn je zpracován na základě metodického pokynu MŠMT – Provoz škol a školských zařízení ve školním roce 2020/2021 vzhledem ke COVID – 19.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I. Opatření školy v souvislosti s možným výskytem COVID – 19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Onemocnění dítěte se hlásí </w:t>
      </w:r>
      <w:r>
        <w:rPr>
          <w:rFonts w:cs="Arial" w:ascii="Arial" w:hAnsi="Arial"/>
          <w:sz w:val="22"/>
          <w:szCs w:val="22"/>
        </w:rPr>
        <w:t xml:space="preserve">bezodkladně </w:t>
      </w:r>
      <w:r>
        <w:rPr>
          <w:rFonts w:cs="Arial" w:ascii="Arial" w:hAnsi="Arial"/>
          <w:sz w:val="22"/>
          <w:szCs w:val="22"/>
        </w:rPr>
        <w:t>na tel.</w:t>
      </w:r>
      <w:r>
        <w:rPr>
          <w:rFonts w:cs="Arial" w:ascii="Arial" w:hAnsi="Arial"/>
          <w:color w:val="C9211E"/>
          <w:sz w:val="22"/>
          <w:szCs w:val="22"/>
        </w:rPr>
        <w:t xml:space="preserve">739 710 900(ředitelka MŠ) </w:t>
      </w:r>
      <w:r>
        <w:rPr>
          <w:rFonts w:cs="Arial" w:ascii="Arial" w:hAnsi="Arial"/>
          <w:color w:val="C9211E"/>
          <w:sz w:val="22"/>
          <w:szCs w:val="22"/>
        </w:rPr>
        <w:t xml:space="preserve">nebo </w:t>
      </w:r>
      <w:r>
        <w:rPr>
          <w:rFonts w:cs="Arial" w:ascii="Arial" w:hAnsi="Arial"/>
          <w:color w:val="C9211E"/>
          <w:sz w:val="22"/>
          <w:szCs w:val="22"/>
        </w:rPr>
        <w:t>na tel.607 245 700(zaměstnanci MŠ)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Onemocnění zaměstnance se hlásí </w:t>
      </w:r>
      <w:r>
        <w:rPr>
          <w:rFonts w:cs="Arial" w:ascii="Arial" w:hAnsi="Arial"/>
          <w:sz w:val="22"/>
          <w:szCs w:val="22"/>
        </w:rPr>
        <w:t>ředitelce mateřské školy.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V případě podezření, že onemocnění má spojitost s COVIDEM – 19 oznámí pedagogický zaměstnanec, tuto skutečnost neprodleně </w:t>
      </w:r>
      <w:r>
        <w:rPr>
          <w:rFonts w:cs="Arial" w:ascii="Arial" w:hAnsi="Arial"/>
          <w:sz w:val="22"/>
          <w:szCs w:val="22"/>
        </w:rPr>
        <w:t xml:space="preserve">ředitelce mateřské </w:t>
      </w:r>
      <w:r>
        <w:rPr>
          <w:rFonts w:cs="Arial" w:ascii="Arial" w:hAnsi="Arial"/>
          <w:sz w:val="22"/>
          <w:szCs w:val="22"/>
        </w:rPr>
        <w:t xml:space="preserve"> školy.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Aktuální informace související s COVID – 19 jsou zveřejněny na informační </w:t>
      </w:r>
      <w:r>
        <w:rPr>
          <w:rFonts w:cs="Arial" w:ascii="Arial" w:hAnsi="Arial"/>
          <w:sz w:val="22"/>
          <w:szCs w:val="22"/>
        </w:rPr>
        <w:t>nástěnce ve vstupní šatně MŠ a na internetových stránkách: www.msbarevnysvet.cz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Místem izolace pro děti s příznaky COVID -  19 je </w:t>
      </w:r>
      <w:r>
        <w:rPr>
          <w:rFonts w:cs="Arial" w:ascii="Arial" w:hAnsi="Arial"/>
          <w:sz w:val="22"/>
          <w:szCs w:val="22"/>
        </w:rPr>
        <w:t>ředitelna MŠ.</w:t>
      </w:r>
      <w:r>
        <w:rPr>
          <w:rFonts w:cs="Arial" w:ascii="Arial" w:hAnsi="Arial"/>
          <w:sz w:val="22"/>
          <w:szCs w:val="22"/>
        </w:rPr>
        <w:t xml:space="preserve">Dohled na dítětem zajišťuje </w:t>
      </w:r>
      <w:r>
        <w:rPr>
          <w:rFonts w:cs="Arial" w:ascii="Arial" w:hAnsi="Arial"/>
          <w:sz w:val="22"/>
          <w:szCs w:val="22"/>
        </w:rPr>
        <w:t>zaměstnanec MŠ.</w:t>
      </w:r>
      <w:r>
        <w:rPr>
          <w:rFonts w:cs="Arial" w:ascii="Arial" w:hAnsi="Arial"/>
          <w:sz w:val="22"/>
          <w:szCs w:val="22"/>
        </w:rPr>
        <w:t xml:space="preserve"> Dohled a dítě používají </w:t>
      </w:r>
      <w:r>
        <w:rPr>
          <w:rFonts w:cs="Arial" w:ascii="Arial" w:hAnsi="Arial"/>
          <w:sz w:val="22"/>
          <w:szCs w:val="22"/>
        </w:rPr>
        <w:t xml:space="preserve">jednorázovou </w:t>
      </w:r>
      <w:r>
        <w:rPr>
          <w:rFonts w:cs="Arial" w:ascii="Arial" w:hAnsi="Arial"/>
          <w:sz w:val="22"/>
          <w:szCs w:val="22"/>
        </w:rPr>
        <w:t>ochrannou roušku,</w:t>
      </w:r>
      <w:r>
        <w:rPr>
          <w:rFonts w:cs="Arial" w:ascii="Arial" w:hAnsi="Arial"/>
          <w:sz w:val="22"/>
          <w:szCs w:val="22"/>
        </w:rPr>
        <w:t>roušky jsou k dispozici v MŠ.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ind w:left="284" w:hanging="284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Výlety, pobytové akce, kulturní a sportovní akce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a </w:t>
      </w:r>
      <w:r>
        <w:rPr>
          <w:rFonts w:cs="Arial" w:ascii="Arial" w:hAnsi="Arial"/>
          <w:i w:val="false"/>
          <w:iCs w:val="false"/>
          <w:sz w:val="22"/>
          <w:szCs w:val="22"/>
        </w:rPr>
        <w:t>a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ktivity jiných právních subjektů v areálu školy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budou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během školního roku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povoleny </w:t>
      </w:r>
      <w:r>
        <w:rPr>
          <w:rFonts w:cs="Arial" w:ascii="Arial" w:hAnsi="Arial"/>
          <w:i w:val="false"/>
          <w:iCs w:val="false"/>
          <w:sz w:val="22"/>
          <w:szCs w:val="22"/>
        </w:rPr>
        <w:t>na základě aktuální epidemiologické situace a doporučení MŠMT vzhledem ke COVID-19</w:t>
      </w:r>
    </w:p>
    <w:p>
      <w:pPr>
        <w:pStyle w:val="Normal"/>
        <w:tabs>
          <w:tab w:val="clear" w:pos="708"/>
          <w:tab w:val="left" w:pos="142" w:leader="none"/>
        </w:tabs>
        <w:ind w:left="284" w:hanging="284"/>
        <w:rPr/>
      </w:pPr>
      <w:r>
        <w:rPr>
          <w:rFonts w:cs="Arial" w:ascii="Arial" w:hAnsi="Arial"/>
          <w:i/>
          <w:sz w:val="22"/>
          <w:szCs w:val="22"/>
        </w:rPr>
        <w:t xml:space="preserve">    </w:t>
      </w:r>
    </w:p>
    <w:p>
      <w:pPr>
        <w:pStyle w:val="Normal"/>
        <w:ind w:left="1560" w:hanging="85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u w:val="single"/>
        </w:rPr>
        <w:t>II. Povinnosti pedagogických zaměstnanců</w:t>
      </w:r>
    </w:p>
    <w:p>
      <w:pPr>
        <w:pStyle w:val="ListParagraph"/>
        <w:numPr>
          <w:ilvl w:val="0"/>
          <w:numId w:val="2"/>
        </w:numPr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Pedagogičtí zaměstnanci provedou na začátku školního roku </w:t>
      </w:r>
      <w:bookmarkStart w:id="0" w:name="__DdeLink__603_2805636803"/>
      <w:r>
        <w:rPr>
          <w:rFonts w:cs="Arial" w:ascii="Arial" w:hAnsi="Arial"/>
          <w:sz w:val="22"/>
          <w:szCs w:val="22"/>
        </w:rPr>
        <w:t>aktualizaci (kontrolu) kontaktů na zákonné zástupce (telefonní čísla, e-maily apod.)</w:t>
      </w:r>
      <w:bookmarkEnd w:id="0"/>
    </w:p>
    <w:p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Pedagogičtí zaměstnanci provedou na začátku školního roku poučení dětí o zásadách osobní a respirační hygieny.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Pedagogičtí zaměstnanci průběžně kontrolují dodržování zásad osobní respirační hygieny.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Zajistit pravidelné větrání herny/ložnie průběžně podle klimatických podmínek, 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Zajistit ve spolupráci s provozními zaměstnanci doplňování dávkovačů mýdla, </w:t>
      </w:r>
    </w:p>
    <w:p>
      <w:pPr>
        <w:pStyle w:val="ListParagraph"/>
        <w:numPr>
          <w:ilvl w:val="0"/>
          <w:numId w:val="0"/>
        </w:numPr>
        <w:ind w:left="1428" w:hanging="0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III. Povinnosti při úklidu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Provádět průběžně kontrolu a doplňování vybavení WC - tekuté mýdlo v dávkovači, papírové ručníky /pokud budou. (v MŠ mohou být i látkové)</w:t>
      </w:r>
    </w:p>
    <w:p>
      <w:pPr>
        <w:pStyle w:val="ListParagraph"/>
        <w:numPr>
          <w:ilvl w:val="0"/>
          <w:numId w:val="3"/>
        </w:numPr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Výměna a praní ručníků se provádí </w:t>
      </w:r>
      <w:r>
        <w:rPr>
          <w:rFonts w:cs="Arial" w:ascii="Arial" w:hAnsi="Arial"/>
          <w:sz w:val="22"/>
          <w:szCs w:val="22"/>
        </w:rPr>
        <w:t>2x týdně.</w:t>
      </w:r>
    </w:p>
    <w:p>
      <w:pPr>
        <w:pStyle w:val="ListParagraph"/>
        <w:numPr>
          <w:ilvl w:val="0"/>
          <w:numId w:val="3"/>
        </w:numPr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Provádět kontrolu a doplňování dávkovače na dezinfekci rukou u hlavního vchodu </w:t>
      </w:r>
      <w:r>
        <w:rPr>
          <w:rFonts w:cs="Arial" w:ascii="Arial" w:hAnsi="Arial"/>
          <w:sz w:val="22"/>
          <w:szCs w:val="22"/>
        </w:rPr>
        <w:t>zajistí školnice MŠ.</w:t>
      </w:r>
    </w:p>
    <w:p>
      <w:pPr>
        <w:pStyle w:val="ListParagraph"/>
        <w:numPr>
          <w:ilvl w:val="0"/>
          <w:numId w:val="3"/>
        </w:numPr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Provádět průběžně </w:t>
      </w:r>
      <w:r>
        <w:rPr>
          <w:rFonts w:cs="Arial" w:ascii="Arial" w:hAnsi="Arial"/>
          <w:sz w:val="22"/>
          <w:szCs w:val="22"/>
        </w:rPr>
        <w:t>během dne</w:t>
      </w:r>
      <w:r>
        <w:rPr>
          <w:rFonts w:cs="Arial" w:ascii="Arial" w:hAnsi="Arial"/>
          <w:sz w:val="22"/>
          <w:szCs w:val="22"/>
        </w:rPr>
        <w:t xml:space="preserve">, minimálně </w:t>
      </w:r>
      <w:r>
        <w:rPr>
          <w:rFonts w:cs="Arial" w:ascii="Arial" w:hAnsi="Arial"/>
          <w:i/>
          <w:sz w:val="22"/>
          <w:szCs w:val="22"/>
        </w:rPr>
        <w:t>po obědě a po odchodu dětí domů desinfekci</w:t>
      </w:r>
      <w:r>
        <w:rPr>
          <w:rFonts w:cs="Arial" w:ascii="Arial" w:hAnsi="Arial"/>
          <w:sz w:val="22"/>
          <w:szCs w:val="22"/>
        </w:rPr>
        <w:t xml:space="preserve"> ovladačů splachování, sedátek na WC. </w:t>
      </w:r>
      <w:r>
        <w:rPr>
          <w:rFonts w:cs="Arial" w:ascii="Arial" w:hAnsi="Arial"/>
          <w:sz w:val="22"/>
          <w:szCs w:val="22"/>
        </w:rPr>
        <w:t>a dávkovačů mýdla</w:t>
      </w:r>
    </w:p>
    <w:p>
      <w:pPr>
        <w:pStyle w:val="ListParagraph"/>
        <w:numPr>
          <w:ilvl w:val="0"/>
          <w:numId w:val="3"/>
        </w:numPr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Provádět průběžně, minimálně </w:t>
      </w:r>
      <w:r>
        <w:rPr>
          <w:rFonts w:cs="Arial" w:ascii="Arial" w:hAnsi="Arial"/>
          <w:i/>
          <w:sz w:val="22"/>
          <w:szCs w:val="22"/>
        </w:rPr>
        <w:t>po přebírání dětí a předávání dětí,</w:t>
      </w:r>
      <w:r>
        <w:rPr>
          <w:rFonts w:cs="Arial" w:ascii="Arial" w:hAnsi="Arial"/>
          <w:sz w:val="22"/>
          <w:szCs w:val="22"/>
        </w:rPr>
        <w:t>dezinfekci míst ve společných prostorech škol, kterých se dotýkají osoby (kliky, madla apod.)</w:t>
      </w:r>
    </w:p>
    <w:p>
      <w:pPr>
        <w:pStyle w:val="ListParagraph"/>
        <w:numPr>
          <w:ilvl w:val="0"/>
          <w:numId w:val="3"/>
        </w:numPr>
        <w:ind w:left="284" w:hanging="284"/>
        <w:rPr/>
      </w:pPr>
      <w:r>
        <w:rPr>
          <w:rFonts w:cs="Arial" w:ascii="Arial" w:hAnsi="Arial"/>
          <w:sz w:val="22"/>
          <w:szCs w:val="22"/>
        </w:rPr>
        <w:t>Provádět 1 x denně dezinfekci podlah, obkladů, umývadel, mís na WC.</w:t>
      </w:r>
    </w:p>
    <w:p>
      <w:pPr>
        <w:pStyle w:val="ListParagraph"/>
        <w:numPr>
          <w:ilvl w:val="0"/>
          <w:numId w:val="3"/>
        </w:numPr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Provádět nejméně 1x denně dezinfekci </w:t>
      </w:r>
      <w:r>
        <w:rPr>
          <w:rFonts w:cs="Arial" w:ascii="Arial" w:hAnsi="Arial"/>
          <w:sz w:val="22"/>
          <w:szCs w:val="22"/>
        </w:rPr>
        <w:t>stolků</w:t>
      </w:r>
      <w:r>
        <w:rPr>
          <w:rFonts w:cs="Arial" w:ascii="Arial" w:hAnsi="Arial"/>
          <w:sz w:val="22"/>
          <w:szCs w:val="22"/>
        </w:rPr>
        <w:t>, židliček, ovladačů oken, klik a ostatních ploch.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Provádět nejméně 1 x denně úklid a dezinfekci ostatních užívaných prostor školy včetně vynášení odpadkových košů.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Provádět větrání místností při denním úklidu těchto místností.</w:t>
      </w:r>
    </w:p>
    <w:p>
      <w:pPr>
        <w:pStyle w:val="ListParagraph"/>
        <w:numPr>
          <w:ilvl w:val="0"/>
          <w:numId w:val="3"/>
        </w:numPr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Výměna lůžkovin se provádí 1 x za </w:t>
      </w:r>
      <w:r>
        <w:rPr>
          <w:rFonts w:cs="Arial" w:ascii="Arial" w:hAnsi="Arial"/>
          <w:sz w:val="22"/>
          <w:szCs w:val="22"/>
        </w:rPr>
        <w:t>14 dnů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výměna pyžam dětí 1x týdně v pátek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 xml:space="preserve">IV. Další povinnosti zaměstnanců </w:t>
      </w:r>
    </w:p>
    <w:p>
      <w:pPr>
        <w:pStyle w:val="ListParagraph"/>
        <w:numPr>
          <w:ilvl w:val="0"/>
          <w:numId w:val="4"/>
        </w:numPr>
        <w:ind w:left="284" w:hanging="284"/>
        <w:rPr/>
      </w:pPr>
      <w:r>
        <w:rPr>
          <w:rFonts w:cs="Arial" w:ascii="Arial" w:hAnsi="Arial"/>
          <w:sz w:val="22"/>
          <w:szCs w:val="22"/>
        </w:rPr>
        <w:t xml:space="preserve">Všichni zaměstnanci školy jsou povinni aktualizovat </w:t>
      </w:r>
      <w:r>
        <w:rPr>
          <w:rFonts w:cs="Arial" w:ascii="Arial" w:hAnsi="Arial"/>
          <w:sz w:val="22"/>
          <w:szCs w:val="22"/>
        </w:rPr>
        <w:t>ředitelce MŠ bezodkladně</w:t>
      </w:r>
      <w:r>
        <w:rPr>
          <w:rFonts w:cs="Arial" w:ascii="Arial" w:hAnsi="Arial"/>
          <w:sz w:val="22"/>
          <w:szCs w:val="22"/>
        </w:rPr>
        <w:t xml:space="preserve"> kontaktní údaje (telefonní čísla, e-maily apod.)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u w:val="single"/>
        </w:rPr>
        <w:t>V. Stravování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/>
      </w:r>
    </w:p>
    <w:p>
      <w:pPr>
        <w:pStyle w:val="Normal"/>
        <w:ind w:left="284" w:hanging="284"/>
        <w:rPr/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 xml:space="preserve">) Výdej </w:t>
      </w:r>
      <w:r>
        <w:rPr>
          <w:rFonts w:cs="Arial" w:ascii="Arial" w:hAnsi="Arial"/>
          <w:sz w:val="22"/>
          <w:szCs w:val="22"/>
        </w:rPr>
        <w:t xml:space="preserve">stravy i příborů </w:t>
      </w:r>
      <w:r>
        <w:rPr>
          <w:rFonts w:cs="Arial" w:ascii="Arial" w:hAnsi="Arial"/>
          <w:sz w:val="22"/>
          <w:szCs w:val="22"/>
        </w:rPr>
        <w:t>provádí zaměstnanec školy. Při výdeji používá jednorázové rukavice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u w:val="single"/>
        </w:rPr>
        <w:t>VI. Povinnosti zákonných zástupců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left"/>
        <w:rPr/>
      </w:pPr>
      <w:r>
        <w:rPr>
          <w:rFonts w:cs="Arial" w:ascii="Arial" w:hAnsi="Arial"/>
          <w:sz w:val="22"/>
          <w:szCs w:val="22"/>
        </w:rPr>
        <w:t xml:space="preserve">Při jakékoliv změně </w:t>
      </w:r>
      <w:r>
        <w:rPr>
          <w:rFonts w:cs="Arial" w:ascii="Arial" w:hAnsi="Arial"/>
          <w:sz w:val="22"/>
          <w:szCs w:val="22"/>
        </w:rPr>
        <w:t>kontaktů na zákonné zástupce (telefonní čísla, e-maily apod.),</w:t>
      </w:r>
      <w:r>
        <w:rPr>
          <w:rFonts w:cs="Arial" w:ascii="Arial" w:hAnsi="Arial"/>
          <w:sz w:val="22"/>
          <w:szCs w:val="22"/>
        </w:rPr>
        <w:t>je zákonný zástupce povinen tuto změnu neprodleně,bez zbytečného odkladu,oznámit pedagogickému pracovníkovi v MŠ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left"/>
        <w:rPr/>
      </w:pPr>
      <w:r>
        <w:rPr>
          <w:rFonts w:cs="Arial" w:ascii="Arial" w:hAnsi="Arial"/>
          <w:sz w:val="22"/>
          <w:szCs w:val="22"/>
        </w:rPr>
        <w:t xml:space="preserve">Informovat pedagogického zaměstnance o důvodu absence </w:t>
      </w:r>
      <w:r>
        <w:rPr>
          <w:rFonts w:cs="Arial" w:ascii="Arial" w:hAnsi="Arial"/>
          <w:sz w:val="22"/>
          <w:szCs w:val="22"/>
        </w:rPr>
        <w:t>dítěte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Zajistit vyzvednutí dítěte ze školy v případě že dítě bude vykazovat některý z možných příznaků COVID- 19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příznaků COVID – 19 kontaktovat telefonicky praktického lékaře.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left"/>
        <w:rPr>
          <w:color w:val="C9211E"/>
        </w:rPr>
      </w:pPr>
      <w:r>
        <w:rPr>
          <w:rFonts w:cs="Arial" w:ascii="Arial" w:hAnsi="Arial"/>
          <w:color w:val="C9211E"/>
          <w:sz w:val="22"/>
          <w:szCs w:val="22"/>
        </w:rPr>
        <w:t xml:space="preserve">V případě přetrvávajících příznaků infekčního onemocnění, které jsou projevem chronického onemocnění, včetně alergického onemocnění (rýma, kašel), předložit </w:t>
      </w:r>
      <w:r>
        <w:rPr>
          <w:rFonts w:cs="Arial" w:ascii="Arial" w:hAnsi="Arial"/>
          <w:color w:val="C9211E"/>
          <w:sz w:val="22"/>
          <w:szCs w:val="22"/>
        </w:rPr>
        <w:t>MŠ</w:t>
      </w:r>
      <w:r>
        <w:rPr>
          <w:rFonts w:cs="Arial" w:ascii="Arial" w:hAnsi="Arial"/>
          <w:color w:val="C9211E"/>
          <w:sz w:val="22"/>
          <w:szCs w:val="22"/>
        </w:rPr>
        <w:t xml:space="preserve"> potvrzení praktického lékaře pro děti a dorost (odborného lékaře) potvrzující tuto skutečnost.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left"/>
        <w:rPr/>
      </w:pPr>
      <w:r>
        <w:rPr>
          <w:rFonts w:cs="Arial" w:ascii="Arial" w:hAnsi="Arial"/>
          <w:sz w:val="22"/>
          <w:szCs w:val="22"/>
        </w:rPr>
        <w:t>Zákonný zástupce má povolen vstup po</w:t>
      </w:r>
      <w:r>
        <w:rPr>
          <w:rFonts w:cs="Arial" w:ascii="Arial" w:hAnsi="Arial"/>
          <w:sz w:val="22"/>
          <w:szCs w:val="22"/>
        </w:rPr>
        <w:t>u</w:t>
      </w:r>
      <w:r>
        <w:rPr>
          <w:rFonts w:cs="Arial" w:ascii="Arial" w:hAnsi="Arial"/>
          <w:sz w:val="22"/>
          <w:szCs w:val="22"/>
        </w:rPr>
        <w:t>ze do šatny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hanging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ítě ani doprovázející osoba n</w:t>
      </w:r>
      <w:r>
        <w:rPr>
          <w:rFonts w:ascii="Arial" w:hAnsi="Arial"/>
          <w:sz w:val="22"/>
          <w:szCs w:val="22"/>
        </w:rPr>
        <w:t>emají povinnost</w:t>
      </w:r>
      <w:r>
        <w:rPr>
          <w:rFonts w:ascii="Arial" w:hAnsi="Arial"/>
          <w:sz w:val="22"/>
          <w:szCs w:val="22"/>
        </w:rPr>
        <w:t xml:space="preserve"> používat v budově MŠ roušku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hanging="0"/>
        <w:jc w:val="left"/>
        <w:rPr>
          <w:sz w:val="22"/>
          <w:szCs w:val="22"/>
        </w:rPr>
      </w:pPr>
      <w:r>
        <w:rPr>
          <w:rFonts w:ascii="Arial" w:hAnsi="Arial"/>
          <w:color w:val="C9211E"/>
          <w:sz w:val="22"/>
          <w:szCs w:val="22"/>
        </w:rPr>
        <w:t>Po vstupu do budovy MŠ si doprovázející osoba vydezinfikuje ruce.</w:t>
      </w:r>
      <w:r>
        <w:rPr>
          <w:rFonts w:ascii="Arial" w:hAnsi="Arial"/>
          <w:sz w:val="22"/>
          <w:szCs w:val="22"/>
        </w:rPr>
        <w:t xml:space="preserve"> Dezinfekce je umístěna u dveří. Doprovázející osoba se zdržuje  v MŠ pouze nezbytně nutnou dobu (předání, vyzvednutí </w:t>
      </w:r>
      <w:r>
        <w:rPr>
          <w:rFonts w:ascii="Arial" w:hAnsi="Arial"/>
          <w:sz w:val="22"/>
          <w:szCs w:val="22"/>
        </w:rPr>
        <w:t>dítěte)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hanging="0"/>
        <w:jc w:val="left"/>
        <w:rPr>
          <w:sz w:val="22"/>
          <w:szCs w:val="22"/>
          <w:u w:val="none"/>
        </w:rPr>
      </w:pPr>
      <w:r>
        <w:rPr>
          <w:rFonts w:ascii="Arial" w:hAnsi="Arial"/>
          <w:bCs/>
          <w:sz w:val="22"/>
          <w:szCs w:val="22"/>
          <w:u w:val="none"/>
        </w:rPr>
        <w:t>D</w:t>
      </w:r>
      <w:r>
        <w:rPr>
          <w:rFonts w:ascii="Arial" w:hAnsi="Arial"/>
          <w:bCs/>
          <w:sz w:val="22"/>
          <w:szCs w:val="22"/>
          <w:u w:val="none"/>
        </w:rPr>
        <w:t xml:space="preserve">oprovázející osoba v </w:t>
      </w:r>
      <w:r>
        <w:rPr>
          <w:rFonts w:ascii="Arial" w:hAnsi="Arial"/>
          <w:bCs/>
          <w:sz w:val="22"/>
          <w:szCs w:val="22"/>
          <w:u w:val="none"/>
        </w:rPr>
        <w:t xml:space="preserve"> šatně </w:t>
      </w:r>
      <w:r>
        <w:rPr>
          <w:rFonts w:ascii="Arial" w:hAnsi="Arial"/>
          <w:bCs/>
          <w:sz w:val="22"/>
          <w:szCs w:val="22"/>
          <w:u w:val="none"/>
        </w:rPr>
        <w:t>dítě převleče a přezuje</w:t>
      </w:r>
      <w:r>
        <w:rPr>
          <w:rFonts w:ascii="Arial" w:hAnsi="Arial"/>
          <w:bCs/>
          <w:sz w:val="22"/>
          <w:szCs w:val="22"/>
          <w:u w:val="none"/>
        </w:rPr>
        <w:t>, pak zazvo</w:t>
      </w:r>
      <w:r>
        <w:rPr>
          <w:rFonts w:ascii="Arial" w:hAnsi="Arial"/>
          <w:bCs/>
          <w:sz w:val="22"/>
          <w:szCs w:val="22"/>
          <w:u w:val="none"/>
        </w:rPr>
        <w:t>n</w:t>
      </w:r>
      <w:r>
        <w:rPr>
          <w:rFonts w:ascii="Arial" w:hAnsi="Arial"/>
          <w:bCs/>
          <w:sz w:val="22"/>
          <w:szCs w:val="22"/>
          <w:u w:val="none"/>
        </w:rPr>
        <w:t>í</w:t>
      </w:r>
      <w:r>
        <w:rPr>
          <w:rFonts w:ascii="Arial" w:hAnsi="Arial"/>
          <w:bCs/>
          <w:sz w:val="22"/>
          <w:szCs w:val="22"/>
          <w:u w:val="none"/>
        </w:rPr>
        <w:t xml:space="preserve"> na zvonek u dveří do umyvárny a vyčk</w:t>
      </w:r>
      <w:r>
        <w:rPr>
          <w:rFonts w:ascii="Arial" w:hAnsi="Arial"/>
          <w:bCs/>
          <w:sz w:val="22"/>
          <w:szCs w:val="22"/>
          <w:u w:val="none"/>
        </w:rPr>
        <w:t>á</w:t>
      </w:r>
      <w:r>
        <w:rPr>
          <w:rFonts w:ascii="Arial" w:hAnsi="Arial"/>
          <w:bCs/>
          <w:sz w:val="22"/>
          <w:szCs w:val="22"/>
          <w:u w:val="none"/>
        </w:rPr>
        <w:t xml:space="preserve"> příchodu pedagoga, kterému dítě v šatně předá. Dítě bude vstupovat </w:t>
      </w:r>
      <w:r>
        <w:rPr>
          <w:rFonts w:ascii="Arial" w:hAnsi="Arial"/>
          <w:bCs/>
          <w:color w:val="FF0000"/>
          <w:sz w:val="22"/>
          <w:szCs w:val="22"/>
          <w:u w:val="none"/>
        </w:rPr>
        <w:t xml:space="preserve">ze šatny nejdříve do umyvárny, </w:t>
      </w:r>
      <w:r>
        <w:rPr>
          <w:rFonts w:ascii="Arial" w:hAnsi="Arial"/>
          <w:bCs/>
          <w:sz w:val="22"/>
          <w:szCs w:val="22"/>
          <w:u w:val="none"/>
        </w:rPr>
        <w:t>kde si před vstupem do třídy důkladně umyje ruce vodou a tekutým mýdlem (20-30s), na mytí rukou dohlédne pedagog a převede dítě do třídy.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hanging="0"/>
        <w:jc w:val="left"/>
        <w:rPr>
          <w:sz w:val="22"/>
          <w:szCs w:val="22"/>
          <w:u w:val="none"/>
        </w:rPr>
      </w:pPr>
      <w:r>
        <w:rPr>
          <w:rFonts w:ascii="Arial" w:hAnsi="Arial"/>
          <w:bCs/>
          <w:color w:val="C9211E"/>
          <w:sz w:val="22"/>
          <w:szCs w:val="22"/>
          <w:u w:val="none"/>
        </w:rPr>
        <w:t>Doprovázející osoba nesmí vstupovat do umyváren ani do třídy</w:t>
      </w:r>
      <w:r>
        <w:rPr>
          <w:rFonts w:ascii="Arial" w:hAnsi="Arial"/>
          <w:bCs/>
          <w:sz w:val="22"/>
          <w:szCs w:val="22"/>
          <w:u w:val="none"/>
        </w:rPr>
        <w:t xml:space="preserve">, </w:t>
      </w:r>
      <w:r>
        <w:rPr>
          <w:rFonts w:ascii="Arial" w:hAnsi="Arial"/>
          <w:bCs/>
          <w:sz w:val="22"/>
          <w:szCs w:val="22"/>
          <w:u w:val="none"/>
        </w:rPr>
        <w:t>žádáme zákonné zástupce,</w:t>
      </w:r>
      <w:r>
        <w:rPr>
          <w:rFonts w:ascii="Arial" w:hAnsi="Arial"/>
          <w:bCs/>
          <w:sz w:val="22"/>
          <w:szCs w:val="22"/>
          <w:u w:val="none"/>
        </w:rPr>
        <w:t>a</w:t>
      </w:r>
      <w:r>
        <w:rPr>
          <w:rFonts w:ascii="Arial" w:hAnsi="Arial"/>
          <w:bCs/>
          <w:sz w:val="22"/>
          <w:szCs w:val="22"/>
          <w:u w:val="none"/>
        </w:rPr>
        <w:t>by dítě doprovázela a vyzvedávala jen jedna osoba,aby nedocházelo ke zbytečné kumulaci osob v MŠ.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ind w:hanging="0"/>
        <w:jc w:val="left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  <w:u w:val="none"/>
        </w:rPr>
        <w:t>Děti mají povoleno přinést si do MŠ po</w:t>
      </w:r>
      <w:r>
        <w:rPr>
          <w:rFonts w:ascii="Arial" w:hAnsi="Arial"/>
          <w:bCs/>
          <w:sz w:val="22"/>
          <w:szCs w:val="22"/>
          <w:u w:val="none"/>
        </w:rPr>
        <w:t>u</w:t>
      </w:r>
      <w:r>
        <w:rPr>
          <w:rFonts w:ascii="Arial" w:hAnsi="Arial"/>
          <w:bCs/>
          <w:sz w:val="22"/>
          <w:szCs w:val="22"/>
          <w:u w:val="none"/>
        </w:rPr>
        <w:t xml:space="preserve">ze 1 hračku </w:t>
      </w:r>
      <w:r>
        <w:rPr>
          <w:rFonts w:ascii="Arial" w:hAnsi="Arial"/>
          <w:bCs/>
          <w:sz w:val="22"/>
          <w:szCs w:val="22"/>
          <w:u w:val="none"/>
        </w:rPr>
        <w:t xml:space="preserve">(měkkou hračku na spaní-plyšáka apd.),tato hračka zůstane v MŠ,děti si ji nebudou brát domů,v MŠ bude zajištěna její desinfekce. </w:t>
      </w:r>
      <w:r>
        <w:rPr>
          <w:rFonts w:ascii="Arial" w:hAnsi="Arial"/>
          <w:sz w:val="22"/>
          <w:szCs w:val="22"/>
          <w:u w:val="none"/>
        </w:rPr>
        <w:t xml:space="preserve">Je </w:t>
      </w:r>
      <w:r>
        <w:rPr>
          <w:rFonts w:ascii="Arial" w:hAnsi="Arial"/>
          <w:sz w:val="22"/>
          <w:szCs w:val="22"/>
          <w:u w:val="none"/>
        </w:rPr>
        <w:t xml:space="preserve">důrazně </w:t>
      </w:r>
      <w:r>
        <w:rPr>
          <w:rFonts w:ascii="Arial" w:hAnsi="Arial"/>
          <w:sz w:val="22"/>
          <w:szCs w:val="22"/>
          <w:u w:val="none"/>
        </w:rPr>
        <w:t xml:space="preserve">zakázáno, aby si děti do MŠ nosily </w:t>
      </w:r>
      <w:r>
        <w:rPr>
          <w:rFonts w:ascii="Arial" w:hAnsi="Arial"/>
          <w:sz w:val="22"/>
          <w:szCs w:val="22"/>
          <w:u w:val="none"/>
        </w:rPr>
        <w:t xml:space="preserve">jiné </w:t>
      </w:r>
      <w:r>
        <w:rPr>
          <w:rFonts w:ascii="Arial" w:hAnsi="Arial"/>
          <w:sz w:val="22"/>
          <w:szCs w:val="22"/>
          <w:u w:val="none"/>
        </w:rPr>
        <w:t>hračky, popř. jiné předměty.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4" w:leader="none"/>
        </w:tabs>
        <w:ind w:left="720" w:hanging="0"/>
        <w:rPr>
          <w:rFonts w:ascii="Arial" w:hAnsi="Arial" w:cs="Arial"/>
          <w:u w:val="none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4" w:leader="none"/>
        </w:tabs>
        <w:ind w:left="720" w:hanging="0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 xml:space="preserve">VII. Omezení vstupu osob do </w:t>
      </w:r>
      <w:r>
        <w:rPr>
          <w:rFonts w:cs="Arial" w:ascii="Arial" w:hAnsi="Arial"/>
          <w:sz w:val="22"/>
          <w:szCs w:val="22"/>
          <w:u w:val="single"/>
        </w:rPr>
        <w:t>MŠ</w:t>
      </w:r>
      <w:r>
        <w:rPr>
          <w:rFonts w:cs="Arial" w:ascii="Arial" w:hAnsi="Arial"/>
          <w:sz w:val="22"/>
          <w:szCs w:val="22"/>
          <w:u w:val="single"/>
        </w:rPr>
        <w:t>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ind w:hanging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 školy </w:t>
      </w:r>
      <w:r>
        <w:rPr>
          <w:rFonts w:cs="Arial" w:ascii="Arial" w:hAnsi="Arial"/>
          <w:color w:val="C9211E"/>
          <w:sz w:val="22"/>
          <w:szCs w:val="22"/>
        </w:rPr>
        <w:t xml:space="preserve">nemohou vstoupit </w:t>
      </w:r>
      <w:r>
        <w:rPr>
          <w:rFonts w:cs="Arial" w:ascii="Arial" w:hAnsi="Arial"/>
          <w:sz w:val="22"/>
          <w:szCs w:val="22"/>
        </w:rPr>
        <w:t xml:space="preserve">osoby (zaměstnanci, </w:t>
      </w:r>
      <w:r>
        <w:rPr>
          <w:rFonts w:cs="Arial" w:ascii="Arial" w:hAnsi="Arial"/>
          <w:sz w:val="22"/>
          <w:szCs w:val="22"/>
        </w:rPr>
        <w:t>děti</w:t>
      </w:r>
      <w:r>
        <w:rPr>
          <w:rFonts w:cs="Arial" w:ascii="Arial" w:hAnsi="Arial"/>
          <w:sz w:val="22"/>
          <w:szCs w:val="22"/>
        </w:rPr>
        <w:t>, ostatní osoby) s příznaky infekčního onemocnění.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ind w:hanging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patrných příznaků COVID – 19 při příchodu dítěte nebude umožněn vstup dítěte do školy.</w:t>
      </w:r>
    </w:p>
    <w:p>
      <w:pPr>
        <w:pStyle w:val="Normal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7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7">
    <w:name w:val="Heading 7"/>
    <w:basedOn w:val="Normal"/>
    <w:next w:val="Normal"/>
    <w:link w:val="Nadpis7Char"/>
    <w:qFormat/>
    <w:rsid w:val="00dc0a41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51747"/>
    <w:rPr>
      <w:rFonts w:ascii="Tahoma" w:hAnsi="Tahoma" w:eastAsia="Times New Roman" w:cs="Tahoma"/>
      <w:sz w:val="16"/>
      <w:szCs w:val="16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351747"/>
    <w:rPr>
      <w:color w:val="0000FF"/>
      <w:u w:val="single"/>
    </w:rPr>
  </w:style>
  <w:style w:type="character" w:styleId="Nadpis7Char" w:customStyle="1">
    <w:name w:val="Nadpis 7 Char"/>
    <w:basedOn w:val="DefaultParagraphFont"/>
    <w:link w:val="Nadpis7"/>
    <w:qFormat/>
    <w:rsid w:val="00dc0a41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667dc"/>
    <w:rPr>
      <w:b/>
      <w:bCs/>
    </w:rPr>
  </w:style>
  <w:style w:type="character" w:styleId="Zdraznn">
    <w:name w:val="Zdůraznění"/>
    <w:basedOn w:val="DefaultParagraphFont"/>
    <w:uiPriority w:val="20"/>
    <w:qFormat/>
    <w:rsid w:val="007667dc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5174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5174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c0a41"/>
    <w:pPr>
      <w:spacing w:before="0" w:after="0"/>
      <w:ind w:left="720" w:hanging="0"/>
      <w:contextualSpacing/>
    </w:pPr>
    <w:rPr/>
  </w:style>
  <w:style w:type="paragraph" w:styleId="Dcm" w:customStyle="1">
    <w:name w:val="d_cm"/>
    <w:basedOn w:val="Normal"/>
    <w:qFormat/>
    <w:rsid w:val="007667dc"/>
    <w:pPr>
      <w:spacing w:beforeAutospacing="1" w:afterAutospacing="1"/>
    </w:pPr>
    <w:rPr/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Symbol" w:cs="Times New Roman" w:ascii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BFDAE-8D59-4205-B6A8-0A24C1F9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LibreOffice/6.2.8.2$Windows_X86_64 LibreOffice_project/f82ddfca21ebc1e222a662a32b25c0c9d20169ee</Application>
  <Pages>2</Pages>
  <Words>759</Words>
  <Characters>4453</Characters>
  <CharactersWithSpaces>5149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2020-08-25T17:54:00Z</dcterms:created>
  <dc:creator>milan</dc:creator>
  <dc:description/>
  <dc:language>cs-CZ</dc:language>
  <cp:lastModifiedBy/>
  <cp:lastPrinted>2020-08-26T19:39:45Z</cp:lastPrinted>
  <dcterms:modified xsi:type="dcterms:W3CDTF">2020-08-26T19:52:20Z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