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74" w:type="dxa"/>
        <w:tblInd w:w="340" w:type="dxa"/>
        <w:tblCellMar>
          <w:top w:w="54" w:type="dxa"/>
          <w:left w:w="1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4962"/>
      </w:tblGrid>
      <w:tr w:rsidR="00727C7B" w14:paraId="09C83752" w14:textId="77777777">
        <w:trPr>
          <w:trHeight w:val="480"/>
        </w:trPr>
        <w:tc>
          <w:tcPr>
            <w:tcW w:w="9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F98DD" w14:textId="3745EB72" w:rsidR="00727C7B" w:rsidRDefault="00000000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32"/>
              </w:rPr>
              <w:t>Mateřská škola</w:t>
            </w:r>
            <w:r w:rsidR="00FD469A">
              <w:rPr>
                <w:b/>
                <w:sz w:val="32"/>
              </w:rPr>
              <w:t xml:space="preserve">, Horní </w:t>
            </w:r>
            <w:proofErr w:type="spellStart"/>
            <w:r w:rsidR="00FD469A">
              <w:rPr>
                <w:b/>
                <w:sz w:val="32"/>
              </w:rPr>
              <w:t>Bojanovice,příspěvková</w:t>
            </w:r>
            <w:proofErr w:type="spellEnd"/>
            <w:r w:rsidR="00FD469A">
              <w:rPr>
                <w:b/>
                <w:sz w:val="32"/>
              </w:rPr>
              <w:t xml:space="preserve"> organizace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727C7B" w14:paraId="31D1AB81" w14:textId="77777777">
        <w:trPr>
          <w:trHeight w:val="480"/>
        </w:trPr>
        <w:tc>
          <w:tcPr>
            <w:tcW w:w="9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F00E1" w14:textId="77777777" w:rsidR="00727C7B" w:rsidRDefault="00000000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sz w:val="32"/>
              </w:rPr>
              <w:t>Provozní řád školní zahrady mateřské školy</w:t>
            </w:r>
            <w:r>
              <w:rPr>
                <w:sz w:val="24"/>
              </w:rPr>
              <w:t xml:space="preserve"> </w:t>
            </w:r>
          </w:p>
        </w:tc>
      </w:tr>
      <w:tr w:rsidR="00727C7B" w14:paraId="6B2119A5" w14:textId="77777777">
        <w:trPr>
          <w:trHeight w:val="276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D3FB1" w14:textId="4CBB9A85" w:rsidR="00727C7B" w:rsidRDefault="00FD469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Spis.znak</w:t>
            </w:r>
            <w:proofErr w:type="spellEnd"/>
            <w:r>
              <w:rPr>
                <w:sz w:val="24"/>
              </w:rPr>
              <w:t xml:space="preserve"> / skart. znak: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13C3F" w14:textId="749D2AAD" w:rsidR="00727C7B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V 5 </w:t>
            </w:r>
          </w:p>
        </w:tc>
      </w:tr>
      <w:tr w:rsidR="00727C7B" w14:paraId="3B851516" w14:textId="77777777">
        <w:trPr>
          <w:trHeight w:val="278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1CA32" w14:textId="77777777" w:rsidR="00727C7B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Vypracovala: 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6D8B9" w14:textId="30F09AE5" w:rsidR="00727C7B" w:rsidRDefault="00FD469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Petra Sácká</w:t>
            </w:r>
            <w:r w:rsidR="00000000">
              <w:rPr>
                <w:sz w:val="24"/>
              </w:rPr>
              <w:t xml:space="preserve">, ředitelka MŠ </w:t>
            </w:r>
          </w:p>
        </w:tc>
      </w:tr>
      <w:tr w:rsidR="00727C7B" w14:paraId="553DCE14" w14:textId="77777777">
        <w:trPr>
          <w:trHeight w:val="278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6CBB3" w14:textId="77777777" w:rsidR="00727C7B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Pedagogická rada projednala dne: 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182A4" w14:textId="1440DC36" w:rsidR="00727C7B" w:rsidRDefault="00FD469A">
            <w:pPr>
              <w:spacing w:after="0" w:line="259" w:lineRule="auto"/>
              <w:ind w:left="0" w:right="0" w:firstLine="0"/>
              <w:jc w:val="left"/>
            </w:pPr>
            <w:r>
              <w:t>28.8.2024</w:t>
            </w:r>
          </w:p>
        </w:tc>
      </w:tr>
      <w:tr w:rsidR="00727C7B" w14:paraId="40762B35" w14:textId="77777777">
        <w:trPr>
          <w:trHeight w:val="278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7C2E3" w14:textId="77777777" w:rsidR="00727C7B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Směrnice nabývá platnosti ode dne: 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C4E58" w14:textId="78A53C85" w:rsidR="00727C7B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1.9.202</w:t>
            </w:r>
            <w:r w:rsidR="00FD469A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</w:p>
        </w:tc>
      </w:tr>
      <w:tr w:rsidR="00727C7B" w14:paraId="33AFE44D" w14:textId="77777777">
        <w:trPr>
          <w:trHeight w:val="278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474A9" w14:textId="77777777" w:rsidR="00727C7B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Směrnice nabývá účinnosti ode dne: 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C3A27" w14:textId="65BC547D" w:rsidR="00727C7B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1.9.202</w:t>
            </w:r>
            <w:r w:rsidR="00FD469A">
              <w:rPr>
                <w:sz w:val="24"/>
              </w:rPr>
              <w:t>4</w:t>
            </w:r>
          </w:p>
        </w:tc>
      </w:tr>
      <w:tr w:rsidR="00727C7B" w14:paraId="396B7AF7" w14:textId="77777777">
        <w:trPr>
          <w:trHeight w:val="1051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63ACE" w14:textId="77777777" w:rsidR="00727C7B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Závaznost: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AF310" w14:textId="33ABC896" w:rsidR="00727C7B" w:rsidRDefault="00000000">
            <w:pPr>
              <w:spacing w:after="0" w:line="259" w:lineRule="auto"/>
              <w:ind w:left="0" w:right="12" w:firstLine="0"/>
            </w:pPr>
            <w:r>
              <w:rPr>
                <w:sz w:val="24"/>
              </w:rPr>
              <w:t xml:space="preserve">Provozní řád školní zahrady závazný pro všechny zaměstnance, zákonné zástupce dětí a děti MŠ </w:t>
            </w:r>
            <w:r w:rsidR="00FD469A">
              <w:rPr>
                <w:sz w:val="24"/>
              </w:rPr>
              <w:t>Horní Bojanovice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14:paraId="6B591A83" w14:textId="77777777" w:rsidR="00727C7B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45B0A0D" w14:textId="77777777" w:rsidR="00727C7B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439D754E" w14:textId="77777777" w:rsidR="00727C7B" w:rsidRDefault="00000000">
      <w:pPr>
        <w:ind w:right="0"/>
      </w:pPr>
      <w:r>
        <w:t xml:space="preserve">Hrací plocha a veškeré hrací prvky slouží pouze k účelům MŠ. Používání vybavení je určeno pro děti s pedagogickým dozorem. Zahrada je uzavřená a je přehled o hrajících dětech na uvedené ploše. Zahrada  vytváří příznivé podmínky pro celoroční pobyt dětí venku – pohybové aktivity, poznávací aktivity, tvořivé činnosti i sezónní činnosti. </w:t>
      </w:r>
    </w:p>
    <w:p w14:paraId="0AAA1059" w14:textId="77777777" w:rsidR="00727C7B" w:rsidRDefault="00000000">
      <w:pPr>
        <w:spacing w:after="27" w:line="259" w:lineRule="auto"/>
        <w:ind w:left="0" w:right="0" w:firstLine="0"/>
        <w:jc w:val="left"/>
      </w:pPr>
      <w:r>
        <w:t xml:space="preserve"> </w:t>
      </w:r>
    </w:p>
    <w:p w14:paraId="3941E619" w14:textId="691C0183" w:rsidR="00727C7B" w:rsidRDefault="00000000">
      <w:pPr>
        <w:spacing w:after="0" w:line="356" w:lineRule="auto"/>
        <w:ind w:left="-5" w:right="5993"/>
        <w:jc w:val="left"/>
      </w:pPr>
      <w:r>
        <w:rPr>
          <w:b/>
          <w:u w:val="single" w:color="000000"/>
        </w:rPr>
        <w:t>Provozní doba školní zahrady</w:t>
      </w:r>
      <w:r>
        <w:rPr>
          <w:b/>
        </w:rPr>
        <w:t xml:space="preserve"> </w:t>
      </w:r>
      <w:r>
        <w:t>od 6.</w:t>
      </w:r>
      <w:r w:rsidR="00FD469A">
        <w:t>30</w:t>
      </w:r>
      <w:r>
        <w:t xml:space="preserve"> hod. do 16.</w:t>
      </w:r>
      <w:r w:rsidR="00FD469A">
        <w:t>00</w:t>
      </w:r>
      <w:r>
        <w:t xml:space="preserve"> hod. </w:t>
      </w:r>
    </w:p>
    <w:p w14:paraId="302516AA" w14:textId="77777777" w:rsidR="00727C7B" w:rsidRDefault="00000000">
      <w:pPr>
        <w:spacing w:after="149" w:line="259" w:lineRule="auto"/>
        <w:ind w:left="0" w:right="0" w:firstLine="0"/>
        <w:jc w:val="left"/>
      </w:pPr>
      <w:r>
        <w:t xml:space="preserve"> </w:t>
      </w:r>
    </w:p>
    <w:p w14:paraId="19E33979" w14:textId="77777777" w:rsidR="00727C7B" w:rsidRDefault="00000000">
      <w:pPr>
        <w:pStyle w:val="Nadpis1"/>
        <w:ind w:left="-5" w:right="0"/>
      </w:pPr>
      <w:r>
        <w:t>Denní úklid venkovní hrací plochy</w:t>
      </w:r>
      <w:r>
        <w:rPr>
          <w:u w:val="none"/>
        </w:rPr>
        <w:t xml:space="preserve">  </w:t>
      </w:r>
    </w:p>
    <w:p w14:paraId="3D2095E6" w14:textId="77777777" w:rsidR="00727C7B" w:rsidRDefault="00000000">
      <w:pPr>
        <w:numPr>
          <w:ilvl w:val="0"/>
          <w:numId w:val="1"/>
        </w:numPr>
        <w:ind w:right="0" w:hanging="360"/>
      </w:pPr>
      <w:r>
        <w:t xml:space="preserve">úklid odpadků z plochy zahrady -  provozní zaměstnanci </w:t>
      </w:r>
    </w:p>
    <w:p w14:paraId="26236236" w14:textId="77777777" w:rsidR="00727C7B" w:rsidRDefault="00000000">
      <w:pPr>
        <w:numPr>
          <w:ilvl w:val="0"/>
          <w:numId w:val="1"/>
        </w:numPr>
        <w:ind w:right="0" w:hanging="360"/>
      </w:pPr>
      <w:r>
        <w:t xml:space="preserve">úklid – přehrabání pískoviště – provozní zaměstnanci </w:t>
      </w:r>
    </w:p>
    <w:p w14:paraId="367B7A4C" w14:textId="77777777" w:rsidR="00727C7B" w:rsidRDefault="00000000">
      <w:pPr>
        <w:numPr>
          <w:ilvl w:val="0"/>
          <w:numId w:val="1"/>
        </w:numPr>
        <w:ind w:right="0" w:hanging="360"/>
      </w:pPr>
      <w:r>
        <w:t xml:space="preserve">odstranění listí v okolí vchodů a pískovišť – provozní zaměstnanci </w:t>
      </w:r>
    </w:p>
    <w:p w14:paraId="3A0F96CB" w14:textId="77777777" w:rsidR="00727C7B" w:rsidRDefault="00000000">
      <w:pPr>
        <w:numPr>
          <w:ilvl w:val="0"/>
          <w:numId w:val="1"/>
        </w:numPr>
        <w:spacing w:after="1"/>
        <w:ind w:right="0" w:hanging="360"/>
      </w:pPr>
      <w:r>
        <w:t xml:space="preserve">pravidelná denní vizuální kontrola technického stavu herních prvků - pedagogičtí pracovníci  </w:t>
      </w:r>
    </w:p>
    <w:p w14:paraId="0318B3C7" w14:textId="77777777" w:rsidR="00727C7B" w:rsidRDefault="00000000">
      <w:pPr>
        <w:spacing w:after="149" w:line="259" w:lineRule="auto"/>
        <w:ind w:left="720" w:right="0" w:firstLine="0"/>
        <w:jc w:val="left"/>
      </w:pPr>
      <w:r>
        <w:t xml:space="preserve"> </w:t>
      </w:r>
    </w:p>
    <w:p w14:paraId="65B59E73" w14:textId="77777777" w:rsidR="00727C7B" w:rsidRDefault="00000000">
      <w:pPr>
        <w:pStyle w:val="Nadpis1"/>
        <w:ind w:left="-5" w:right="0"/>
      </w:pPr>
      <w:r>
        <w:t>Průběžná péče o herní prvky</w:t>
      </w:r>
      <w:r>
        <w:rPr>
          <w:u w:val="none"/>
        </w:rPr>
        <w:t xml:space="preserve"> </w:t>
      </w:r>
    </w:p>
    <w:p w14:paraId="038C94B9" w14:textId="77777777" w:rsidR="00727C7B" w:rsidRDefault="00000000">
      <w:pPr>
        <w:tabs>
          <w:tab w:val="center" w:pos="411"/>
          <w:tab w:val="center" w:pos="3760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okamžité odstranění zjištěných nebo nahlášených závad a nedostatků </w:t>
      </w:r>
    </w:p>
    <w:p w14:paraId="433239C0" w14:textId="77777777" w:rsidR="00727C7B" w:rsidRDefault="00000000">
      <w:pPr>
        <w:spacing w:after="18"/>
        <w:ind w:left="355" w:right="0"/>
      </w:pPr>
      <w:r>
        <w:t xml:space="preserve">      zajišťují: provozní zaměstnanci nebo učitelka, okamžitě nahlašují závady ředitelce </w:t>
      </w:r>
    </w:p>
    <w:p w14:paraId="78DE4B98" w14:textId="77777777" w:rsidR="00727C7B" w:rsidRDefault="00000000">
      <w:pPr>
        <w:spacing w:after="14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307060D" w14:textId="77777777" w:rsidR="00727C7B" w:rsidRDefault="00000000">
      <w:pPr>
        <w:pStyle w:val="Nadpis1"/>
        <w:ind w:left="-5" w:right="0"/>
      </w:pPr>
      <w:r>
        <w:t>Péče o zeleň</w:t>
      </w:r>
      <w:r>
        <w:rPr>
          <w:u w:val="none"/>
        </w:rPr>
        <w:t xml:space="preserve"> </w:t>
      </w:r>
    </w:p>
    <w:p w14:paraId="3F7FCFB4" w14:textId="59BBC87A" w:rsidR="00727C7B" w:rsidRDefault="00000000">
      <w:pPr>
        <w:numPr>
          <w:ilvl w:val="0"/>
          <w:numId w:val="2"/>
        </w:numPr>
        <w:ind w:right="0" w:hanging="360"/>
      </w:pPr>
      <w:r>
        <w:t xml:space="preserve">sekání a úklid trávy – dle potřeby – </w:t>
      </w:r>
      <w:r w:rsidR="00036FC1">
        <w:t>zřizovatel</w:t>
      </w:r>
      <w:r>
        <w:t xml:space="preserve"> </w:t>
      </w:r>
    </w:p>
    <w:p w14:paraId="255001F7" w14:textId="6BE022DF" w:rsidR="00727C7B" w:rsidRDefault="00000000">
      <w:pPr>
        <w:numPr>
          <w:ilvl w:val="0"/>
          <w:numId w:val="2"/>
        </w:numPr>
        <w:ind w:right="0" w:hanging="360"/>
      </w:pPr>
      <w:r>
        <w:t>drobné prořezy keřů a dřevin –</w:t>
      </w:r>
      <w:r w:rsidR="00036FC1">
        <w:t>zřizovatel</w:t>
      </w:r>
      <w:r>
        <w:t xml:space="preserve"> </w:t>
      </w:r>
    </w:p>
    <w:p w14:paraId="0968157C" w14:textId="77777777" w:rsidR="00727C7B" w:rsidRDefault="00000000">
      <w:pPr>
        <w:numPr>
          <w:ilvl w:val="0"/>
          <w:numId w:val="2"/>
        </w:numPr>
        <w:spacing w:after="1"/>
        <w:ind w:right="0" w:hanging="360"/>
      </w:pPr>
      <w:r>
        <w:t xml:space="preserve">hrabání a úklid listí –  provozní zaměstnanci </w:t>
      </w:r>
    </w:p>
    <w:p w14:paraId="790CE4B9" w14:textId="77777777" w:rsidR="00727C7B" w:rsidRDefault="00000000">
      <w:pPr>
        <w:spacing w:after="149" w:line="259" w:lineRule="auto"/>
        <w:ind w:left="360" w:right="0" w:firstLine="0"/>
        <w:jc w:val="left"/>
      </w:pPr>
      <w:r>
        <w:t xml:space="preserve"> </w:t>
      </w:r>
    </w:p>
    <w:p w14:paraId="7EAF93A0" w14:textId="77777777" w:rsidR="00727C7B" w:rsidRDefault="00000000">
      <w:pPr>
        <w:pStyle w:val="Nadpis1"/>
        <w:ind w:left="-5" w:right="0"/>
      </w:pPr>
      <w:r>
        <w:t>Údržba pískoviště</w:t>
      </w:r>
      <w:r>
        <w:rPr>
          <w:u w:val="none"/>
        </w:rPr>
        <w:t xml:space="preserve"> </w:t>
      </w:r>
    </w:p>
    <w:p w14:paraId="30BF5C3C" w14:textId="77777777" w:rsidR="00727C7B" w:rsidRDefault="00000000">
      <w:pPr>
        <w:numPr>
          <w:ilvl w:val="0"/>
          <w:numId w:val="3"/>
        </w:numPr>
        <w:ind w:right="0" w:hanging="360"/>
      </w:pPr>
      <w:r>
        <w:t xml:space="preserve">kontrola stavu obrub pískoviště – pedagogičtí pracovníci </w:t>
      </w:r>
    </w:p>
    <w:p w14:paraId="38422E0F" w14:textId="77777777" w:rsidR="00727C7B" w:rsidRDefault="00000000">
      <w:pPr>
        <w:numPr>
          <w:ilvl w:val="0"/>
          <w:numId w:val="3"/>
        </w:numPr>
        <w:ind w:right="0" w:hanging="360"/>
      </w:pPr>
      <w:r>
        <w:t xml:space="preserve">přehrabání pískoviště (odstranění hrubých nečistot) – provozní zaměstnanci </w:t>
      </w:r>
    </w:p>
    <w:p w14:paraId="5DEDBB22" w14:textId="77777777" w:rsidR="00727C7B" w:rsidRDefault="00000000">
      <w:pPr>
        <w:numPr>
          <w:ilvl w:val="0"/>
          <w:numId w:val="3"/>
        </w:numPr>
        <w:ind w:right="0" w:hanging="360"/>
      </w:pPr>
      <w:r>
        <w:t xml:space="preserve">denní zakrývání pískovišť ochrannou plachtou, čistota kolem pískovišť- pedagogičtí pracovníci  </w:t>
      </w:r>
    </w:p>
    <w:p w14:paraId="0430DE59" w14:textId="77777777" w:rsidR="00727C7B" w:rsidRDefault="00000000">
      <w:pPr>
        <w:numPr>
          <w:ilvl w:val="0"/>
          <w:numId w:val="3"/>
        </w:numPr>
        <w:ind w:right="0" w:hanging="360"/>
      </w:pPr>
      <w:r>
        <w:t xml:space="preserve">v letním suchém období ráno a odpoledne – kropení – provozní zaměstnanci </w:t>
      </w:r>
    </w:p>
    <w:p w14:paraId="61CEAB63" w14:textId="5BC248C5" w:rsidR="00727C7B" w:rsidRDefault="00000000">
      <w:pPr>
        <w:numPr>
          <w:ilvl w:val="0"/>
          <w:numId w:val="3"/>
        </w:numPr>
        <w:ind w:right="0" w:hanging="360"/>
      </w:pPr>
      <w:r>
        <w:lastRenderedPageBreak/>
        <w:t xml:space="preserve">2x během roku překopat – přeházet písek v pískovišti – </w:t>
      </w:r>
      <w:r w:rsidR="00036FC1">
        <w:t>provozní pracovník</w:t>
      </w:r>
    </w:p>
    <w:p w14:paraId="077C30E5" w14:textId="547A04AA" w:rsidR="00036FC1" w:rsidRDefault="00000000">
      <w:pPr>
        <w:numPr>
          <w:ilvl w:val="0"/>
          <w:numId w:val="3"/>
        </w:numPr>
        <w:spacing w:after="163"/>
        <w:ind w:right="0" w:hanging="360"/>
      </w:pPr>
      <w:r>
        <w:t xml:space="preserve">1x za 2 roky výměna písku v měsíci srpnu, používá se písek kopaný o hrubosti 0,4 </w:t>
      </w:r>
      <w:r w:rsidR="00036FC1">
        <w:t>–</w:t>
      </w:r>
      <w:r>
        <w:t xml:space="preserve"> </w:t>
      </w:r>
      <w:r w:rsidR="00036FC1">
        <w:t>zřizovatel</w:t>
      </w:r>
    </w:p>
    <w:p w14:paraId="5091D180" w14:textId="48C84B78" w:rsidR="00727C7B" w:rsidRDefault="00000000" w:rsidP="00B94F18">
      <w:pPr>
        <w:spacing w:after="163"/>
        <w:ind w:left="0" w:right="0" w:firstLine="0"/>
      </w:pPr>
      <w:r>
        <w:rPr>
          <w:b/>
          <w:u w:val="single" w:color="000000"/>
        </w:rPr>
        <w:t>Revize herních prvků</w:t>
      </w:r>
      <w:r>
        <w:rPr>
          <w:b/>
        </w:rPr>
        <w:t xml:space="preserve"> </w:t>
      </w:r>
    </w:p>
    <w:p w14:paraId="051F01DB" w14:textId="77777777" w:rsidR="00727C7B" w:rsidRDefault="00000000">
      <w:pPr>
        <w:numPr>
          <w:ilvl w:val="0"/>
          <w:numId w:val="3"/>
        </w:numPr>
        <w:ind w:right="0" w:hanging="360"/>
      </w:pPr>
      <w:r>
        <w:t xml:space="preserve">1x ročně </w:t>
      </w:r>
    </w:p>
    <w:p w14:paraId="1196E6AF" w14:textId="77777777" w:rsidR="00727C7B" w:rsidRDefault="00000000">
      <w:pPr>
        <w:numPr>
          <w:ilvl w:val="0"/>
          <w:numId w:val="3"/>
        </w:numPr>
        <w:ind w:right="0" w:hanging="360"/>
      </w:pPr>
      <w:r>
        <w:t xml:space="preserve">případná oprava – objednané firmy </w:t>
      </w:r>
    </w:p>
    <w:p w14:paraId="651C7CEC" w14:textId="6F9A304D" w:rsidR="00727C7B" w:rsidRDefault="00000000">
      <w:pPr>
        <w:numPr>
          <w:ilvl w:val="0"/>
          <w:numId w:val="3"/>
        </w:numPr>
        <w:spacing w:after="1"/>
        <w:ind w:right="0" w:hanging="360"/>
      </w:pPr>
      <w:r>
        <w:t xml:space="preserve">likvidace – výměna za nový – </w:t>
      </w:r>
      <w:r w:rsidR="00036FC1">
        <w:t>zřizovatel</w:t>
      </w:r>
      <w:r>
        <w:t xml:space="preserve"> </w:t>
      </w:r>
    </w:p>
    <w:p w14:paraId="10F1502A" w14:textId="77777777" w:rsidR="00727C7B" w:rsidRDefault="00000000">
      <w:pPr>
        <w:spacing w:after="14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49D1A5A" w14:textId="77777777" w:rsidR="00727C7B" w:rsidRDefault="00000000">
      <w:pPr>
        <w:pStyle w:val="Nadpis1"/>
        <w:spacing w:after="103"/>
        <w:ind w:left="-5" w:right="0"/>
      </w:pPr>
      <w:r>
        <w:t>Bezpečnost dětí</w:t>
      </w:r>
      <w:r>
        <w:rPr>
          <w:u w:val="none"/>
        </w:rPr>
        <w:t xml:space="preserve"> </w:t>
      </w:r>
    </w:p>
    <w:p w14:paraId="6A089FEC" w14:textId="77777777" w:rsidR="00727C7B" w:rsidRDefault="00000000">
      <w:pPr>
        <w:spacing w:after="5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7EC0789" w14:textId="77777777" w:rsidR="00727C7B" w:rsidRDefault="00000000">
      <w:pPr>
        <w:ind w:right="0"/>
      </w:pPr>
      <w:r>
        <w:rPr>
          <w:b/>
        </w:rPr>
        <w:t>Za bezpečnost dětí při pobytu venku zodpovídají učitelky</w:t>
      </w:r>
      <w:r>
        <w:t xml:space="preserve">. </w:t>
      </w:r>
      <w:r>
        <w:rPr>
          <w:b/>
        </w:rPr>
        <w:t>Denně</w:t>
      </w:r>
      <w:r>
        <w:t xml:space="preserve"> poučí děti o bezpečném používání herních prvků. Organizují činnosti tak, aby i preventivně předcházely úrazům.  </w:t>
      </w:r>
    </w:p>
    <w:p w14:paraId="64E9F4B3" w14:textId="77777777" w:rsidR="00727C7B" w:rsidRDefault="00000000">
      <w:pPr>
        <w:spacing w:after="48" w:line="259" w:lineRule="auto"/>
        <w:ind w:left="-5" w:right="0"/>
      </w:pPr>
      <w:r>
        <w:rPr>
          <w:b/>
        </w:rPr>
        <w:t>Před pobytem na zahradě dopoledne i odpoledne  provádí učitelky průběžně vizuální kontrolu venkovních hracích ploch a hracích prvků</w:t>
      </w:r>
      <w:r>
        <w:t xml:space="preserve">  – úrazová prevence. </w:t>
      </w:r>
      <w:r>
        <w:rPr>
          <w:b/>
        </w:rPr>
        <w:t>Při zjištění závady</w:t>
      </w:r>
      <w:r>
        <w:t xml:space="preserve"> na zahradě okamžitě ohlásí ředitelce školy a </w:t>
      </w:r>
      <w:r>
        <w:rPr>
          <w:b/>
        </w:rPr>
        <w:t>nedovolí dětem vstup</w:t>
      </w:r>
      <w:r>
        <w:t xml:space="preserve">. Před ukončením pobytu venku je </w:t>
      </w:r>
      <w:r>
        <w:rPr>
          <w:b/>
        </w:rPr>
        <w:t>povinností dětí a učitelek uklidit veškeré hračky a uložit do venkovního domečku nebo do skladu</w:t>
      </w:r>
      <w:r>
        <w:t xml:space="preserve">. </w:t>
      </w:r>
      <w:r>
        <w:rPr>
          <w:b/>
        </w:rPr>
        <w:t>Učitelky zametou domečky</w:t>
      </w:r>
      <w:r>
        <w:t xml:space="preserve">, obklady pískoviště a společně s dětmi zakryjí plachtou. Zahradu uzamyká učitelka po skončení provozní doby mateřské školy.  </w:t>
      </w:r>
    </w:p>
    <w:p w14:paraId="7E5D605F" w14:textId="77777777" w:rsidR="00727C7B" w:rsidRDefault="00000000">
      <w:pPr>
        <w:spacing w:after="1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F472B8C" w14:textId="77777777" w:rsidR="00727C7B" w:rsidRDefault="00000000">
      <w:pPr>
        <w:spacing w:after="1"/>
        <w:ind w:right="0"/>
      </w:pPr>
      <w:r>
        <w:t>Za provoz, běžnou kontrolu a údržbu zařízení jsou zodpovědní</w:t>
      </w:r>
      <w:r>
        <w:rPr>
          <w:b/>
        </w:rPr>
        <w:t xml:space="preserve">: </w:t>
      </w:r>
      <w:r>
        <w:t>provozní zaměstnanci MŠ.</w:t>
      </w:r>
      <w:r>
        <w:rPr>
          <w:b/>
        </w:rPr>
        <w:t xml:space="preserve"> </w:t>
      </w:r>
    </w:p>
    <w:p w14:paraId="485E909F" w14:textId="77777777" w:rsidR="00727C7B" w:rsidRDefault="00000000">
      <w:pPr>
        <w:spacing w:after="14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EDEF9C7" w14:textId="77777777" w:rsidR="00727C7B" w:rsidRDefault="00000000">
      <w:pPr>
        <w:ind w:right="0"/>
      </w:pPr>
      <w:r>
        <w:t xml:space="preserve">Pověřená osoba provádí pravidelnou kontrolu zařízení zaměřenou zejména na kompletnost vybavení, technický stav a bezpečnost přilehlých prostor. Závady hlásí neprodleně ředitelce školy.  </w:t>
      </w:r>
    </w:p>
    <w:p w14:paraId="7B213536" w14:textId="77777777" w:rsidR="00727C7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4034470" w14:textId="77777777" w:rsidR="00727C7B" w:rsidRDefault="00000000">
      <w:pPr>
        <w:spacing w:after="0" w:line="264" w:lineRule="auto"/>
        <w:ind w:left="0" w:right="0" w:firstLine="0"/>
      </w:pPr>
      <w:r>
        <w:rPr>
          <w:b/>
          <w:sz w:val="24"/>
          <w:u w:val="single" w:color="000000"/>
        </w:rPr>
        <w:t>Zákonní zástupci nebo pověřené osoby k vyzvedávání dítěte se po vyzvednutí dítěte</w:t>
      </w:r>
      <w:r>
        <w:rPr>
          <w:b/>
          <w:sz w:val="24"/>
        </w:rPr>
        <w:t xml:space="preserve"> </w:t>
      </w:r>
      <w:r>
        <w:rPr>
          <w:b/>
          <w:sz w:val="24"/>
          <w:u w:val="single" w:color="000000"/>
        </w:rPr>
        <w:t>nezdržují déle než je nezbytné a opustí neprodleně areál školy (budova, zahrada).</w:t>
      </w:r>
      <w:r>
        <w:rPr>
          <w:b/>
          <w:sz w:val="24"/>
        </w:rPr>
        <w:t xml:space="preserve"> </w:t>
      </w:r>
      <w:r>
        <w:rPr>
          <w:b/>
          <w:sz w:val="24"/>
          <w:u w:val="single" w:color="000000"/>
        </w:rPr>
        <w:t>Z bezpečnostních důvodů se zákonní zástupci ani jiné osoby nesmí samostatně pohybovat</w:t>
      </w:r>
      <w:r>
        <w:rPr>
          <w:b/>
          <w:sz w:val="24"/>
        </w:rPr>
        <w:t xml:space="preserve"> </w:t>
      </w:r>
      <w:r>
        <w:rPr>
          <w:b/>
          <w:sz w:val="24"/>
          <w:u w:val="single" w:color="000000"/>
        </w:rPr>
        <w:t>v prostorách školy a školní zahrady, kromě prostor určených k převlékání. Zákonní</w:t>
      </w:r>
      <w:r>
        <w:rPr>
          <w:b/>
          <w:sz w:val="24"/>
        </w:rPr>
        <w:t xml:space="preserve"> </w:t>
      </w:r>
      <w:r>
        <w:rPr>
          <w:b/>
          <w:sz w:val="24"/>
          <w:u w:val="single" w:color="000000"/>
        </w:rPr>
        <w:t>zástupci a jiné osoby se mohou zdržovat déle ve škole pouze s vědomím učitelky nebo</w:t>
      </w:r>
      <w:r>
        <w:rPr>
          <w:b/>
          <w:sz w:val="24"/>
        </w:rPr>
        <w:t xml:space="preserve"> </w:t>
      </w:r>
      <w:r>
        <w:rPr>
          <w:b/>
          <w:sz w:val="24"/>
          <w:u w:val="single" w:color="000000"/>
        </w:rPr>
        <w:t>vedení školy (např. schůzky s rodiči, akce školy ).</w:t>
      </w:r>
      <w:r>
        <w:rPr>
          <w:b/>
        </w:rPr>
        <w:t xml:space="preserve"> </w:t>
      </w:r>
    </w:p>
    <w:p w14:paraId="4C656536" w14:textId="77777777" w:rsidR="00727C7B" w:rsidRDefault="00000000">
      <w:pPr>
        <w:spacing w:after="203" w:line="259" w:lineRule="auto"/>
        <w:ind w:left="0" w:right="0" w:firstLine="0"/>
        <w:jc w:val="left"/>
      </w:pPr>
      <w:r>
        <w:t xml:space="preserve"> </w:t>
      </w:r>
    </w:p>
    <w:p w14:paraId="68E8B15D" w14:textId="230497EE" w:rsidR="00727C7B" w:rsidRDefault="00000000">
      <w:pPr>
        <w:spacing w:after="0" w:line="335" w:lineRule="auto"/>
        <w:ind w:right="340"/>
      </w:pPr>
      <w:r>
        <w:t xml:space="preserve">Po příchodu rodiče a předání dítěte, nemůže rodič s dítětem pobývat na zahradě. </w:t>
      </w:r>
      <w:r>
        <w:rPr>
          <w:b/>
        </w:rPr>
        <w:t xml:space="preserve">Mateřská škola v tomto případě neručí za bezpečnost dětí.  </w:t>
      </w:r>
      <w:r w:rsidR="00657DC1">
        <w:rPr>
          <w:b/>
        </w:rPr>
        <w:t>Při akcích školy na zahradě MŠ zodpovídají za bezpečnost dětí zákonní zástupci.</w:t>
      </w:r>
    </w:p>
    <w:p w14:paraId="41E93A71" w14:textId="77777777" w:rsidR="00727C7B" w:rsidRDefault="00000000">
      <w:pPr>
        <w:spacing w:after="149" w:line="259" w:lineRule="auto"/>
        <w:ind w:left="0" w:right="0" w:firstLine="0"/>
        <w:jc w:val="left"/>
      </w:pPr>
      <w:r>
        <w:t xml:space="preserve"> </w:t>
      </w:r>
    </w:p>
    <w:p w14:paraId="2B73CBFB" w14:textId="77777777" w:rsidR="00727C7B" w:rsidRDefault="00000000">
      <w:pPr>
        <w:pStyle w:val="Nadpis1"/>
        <w:spacing w:after="139"/>
        <w:ind w:left="-5" w:right="0"/>
      </w:pPr>
      <w:r>
        <w:t>Venkovní vybavení</w:t>
      </w:r>
      <w:r>
        <w:rPr>
          <w:u w:val="none"/>
        </w:rPr>
        <w:t xml:space="preserve"> </w:t>
      </w:r>
    </w:p>
    <w:p w14:paraId="1465283D" w14:textId="536DDABD" w:rsidR="00727C7B" w:rsidRDefault="00D770A0">
      <w:pPr>
        <w:ind w:right="0"/>
      </w:pPr>
      <w:r>
        <w:t>3</w:t>
      </w:r>
      <w:r w:rsidR="00000000">
        <w:t xml:space="preserve">x pískoviště, </w:t>
      </w:r>
      <w:r>
        <w:t>1</w:t>
      </w:r>
      <w:r w:rsidR="00000000">
        <w:t>x houpadlo na pružině, 1x věž</w:t>
      </w:r>
      <w:r>
        <w:t xml:space="preserve"> se skluzavkou</w:t>
      </w:r>
      <w:r w:rsidR="0099412D">
        <w:t xml:space="preserve"> a dvěma houpačkami</w:t>
      </w:r>
      <w:r w:rsidR="00000000">
        <w:t xml:space="preserve">, , 1x </w:t>
      </w:r>
      <w:r>
        <w:t>síťová houpačka</w:t>
      </w:r>
      <w:r w:rsidR="00000000">
        <w:t>,</w:t>
      </w:r>
      <w:r w:rsidR="002975D3">
        <w:t>1x pohyblivá lávka,</w:t>
      </w:r>
      <w:r w:rsidR="0099412D">
        <w:t xml:space="preserve"> </w:t>
      </w:r>
      <w:r w:rsidR="0099412D">
        <w:t>1x domeček dřevěný</w:t>
      </w:r>
      <w:r w:rsidR="0099412D">
        <w:t>,</w:t>
      </w:r>
      <w:r w:rsidR="00000000">
        <w:t xml:space="preserve"> 2x sedací souprava, 1x kreslící tabule, , </w:t>
      </w:r>
      <w:r>
        <w:t>1</w:t>
      </w:r>
      <w:r w:rsidR="00000000">
        <w:t>x zahradní domek</w:t>
      </w:r>
      <w:r>
        <w:t>, 3x vyvýšený záhon</w:t>
      </w:r>
    </w:p>
    <w:p w14:paraId="07C56DA7" w14:textId="77777777" w:rsidR="00727C7B" w:rsidRDefault="00000000">
      <w:pPr>
        <w:spacing w:after="149" w:line="259" w:lineRule="auto"/>
        <w:ind w:left="0" w:right="0" w:firstLine="0"/>
        <w:jc w:val="left"/>
      </w:pPr>
      <w:r>
        <w:t xml:space="preserve"> </w:t>
      </w:r>
    </w:p>
    <w:p w14:paraId="3C0C49B4" w14:textId="77777777" w:rsidR="00727C7B" w:rsidRDefault="00000000">
      <w:pPr>
        <w:pStyle w:val="Nadpis1"/>
        <w:ind w:left="-5" w:right="0"/>
      </w:pPr>
      <w:r>
        <w:t>Zásady při používání herních prvků</w:t>
      </w:r>
      <w:r>
        <w:rPr>
          <w:u w:val="none"/>
        </w:rPr>
        <w:t xml:space="preserve"> </w:t>
      </w:r>
    </w:p>
    <w:p w14:paraId="3E745469" w14:textId="5DEEA6A0" w:rsidR="00727C7B" w:rsidRDefault="00000000">
      <w:pPr>
        <w:numPr>
          <w:ilvl w:val="0"/>
          <w:numId w:val="4"/>
        </w:numPr>
        <w:ind w:right="0" w:hanging="360"/>
      </w:pPr>
      <w:r>
        <w:t>pružinov</w:t>
      </w:r>
      <w:r w:rsidR="00781839">
        <w:t>á</w:t>
      </w:r>
      <w:r>
        <w:t xml:space="preserve"> houpačk</w:t>
      </w:r>
      <w:r w:rsidR="00781839">
        <w:t>a</w:t>
      </w:r>
      <w:r>
        <w:t xml:space="preserve"> – 1 sedící dítě </w:t>
      </w:r>
    </w:p>
    <w:p w14:paraId="0FD707B4" w14:textId="2C314B6C" w:rsidR="00727C7B" w:rsidRDefault="00781839">
      <w:pPr>
        <w:numPr>
          <w:ilvl w:val="0"/>
          <w:numId w:val="4"/>
        </w:numPr>
        <w:ind w:right="0" w:hanging="360"/>
      </w:pPr>
      <w:r>
        <w:t>pohyblivá lávka</w:t>
      </w:r>
      <w:r w:rsidR="00000000">
        <w:t xml:space="preserve"> – </w:t>
      </w:r>
      <w:r>
        <w:t xml:space="preserve">2 děti, </w:t>
      </w:r>
      <w:r w:rsidR="00000000">
        <w:t xml:space="preserve">nepřetěžovat více dětmi </w:t>
      </w:r>
    </w:p>
    <w:p w14:paraId="399F14BB" w14:textId="54A97362" w:rsidR="00781839" w:rsidRDefault="00781839">
      <w:pPr>
        <w:numPr>
          <w:ilvl w:val="0"/>
          <w:numId w:val="4"/>
        </w:numPr>
        <w:ind w:right="0" w:hanging="360"/>
      </w:pPr>
      <w:r>
        <w:t>síťová houpačka- 4</w:t>
      </w:r>
      <w:r>
        <w:t xml:space="preserve"> děti, nepřetěžovat více dětmi</w:t>
      </w:r>
    </w:p>
    <w:p w14:paraId="474F49C6" w14:textId="699F956C" w:rsidR="00727C7B" w:rsidRDefault="00000000">
      <w:pPr>
        <w:numPr>
          <w:ilvl w:val="0"/>
          <w:numId w:val="4"/>
        </w:numPr>
        <w:ind w:right="0" w:hanging="360"/>
      </w:pPr>
      <w:r>
        <w:t>skluzavk</w:t>
      </w:r>
      <w:r w:rsidR="00781839">
        <w:t>a</w:t>
      </w:r>
      <w:r>
        <w:t xml:space="preserve"> – sjezd v sedu, neběhat a nešplhat v opačném směru </w:t>
      </w:r>
    </w:p>
    <w:p w14:paraId="47A52C0C" w14:textId="77777777" w:rsidR="00727C7B" w:rsidRDefault="00000000">
      <w:pPr>
        <w:numPr>
          <w:ilvl w:val="0"/>
          <w:numId w:val="4"/>
        </w:numPr>
        <w:ind w:right="0" w:hanging="360"/>
      </w:pPr>
      <w:r>
        <w:lastRenderedPageBreak/>
        <w:t xml:space="preserve">tabule – kreslení křídami </w:t>
      </w:r>
    </w:p>
    <w:p w14:paraId="2697A366" w14:textId="77777777" w:rsidR="00727C7B" w:rsidRDefault="00000000">
      <w:pPr>
        <w:numPr>
          <w:ilvl w:val="0"/>
          <w:numId w:val="4"/>
        </w:numPr>
        <w:ind w:right="0" w:hanging="360"/>
      </w:pPr>
      <w:r>
        <w:t xml:space="preserve">chodníky se používají zejména pro jízdu na koloběžkách, </w:t>
      </w:r>
      <w:proofErr w:type="spellStart"/>
      <w:r>
        <w:t>odstrkovadlech</w:t>
      </w:r>
      <w:proofErr w:type="spellEnd"/>
      <w:r>
        <w:t xml:space="preserve"> a kreslení křídou </w:t>
      </w:r>
    </w:p>
    <w:p w14:paraId="22644E22" w14:textId="77777777" w:rsidR="00727C7B" w:rsidRDefault="00000000">
      <w:pPr>
        <w:numPr>
          <w:ilvl w:val="0"/>
          <w:numId w:val="4"/>
        </w:numPr>
        <w:spacing w:after="1"/>
        <w:ind w:right="0" w:hanging="360"/>
      </w:pPr>
      <w:r>
        <w:t xml:space="preserve">ostatní plocha – pohybové hry s míči, různé druhy sportovních her  </w:t>
      </w:r>
    </w:p>
    <w:p w14:paraId="7D162C2A" w14:textId="77777777" w:rsidR="00727C7B" w:rsidRDefault="00000000">
      <w:pPr>
        <w:spacing w:after="103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56A941D7" w14:textId="77777777" w:rsidR="00727C7B" w:rsidRDefault="00000000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364FB53D" w14:textId="77777777" w:rsidR="00727C7B" w:rsidRDefault="00000000">
      <w:pPr>
        <w:pStyle w:val="Nadpis1"/>
        <w:spacing w:after="0"/>
        <w:ind w:left="-5" w:right="0"/>
      </w:pPr>
      <w:r>
        <w:t>Venkovní sklad hraček</w:t>
      </w:r>
      <w:r>
        <w:rPr>
          <w:u w:val="none"/>
        </w:rPr>
        <w:t xml:space="preserve"> </w:t>
      </w:r>
    </w:p>
    <w:p w14:paraId="2AE8C0B9" w14:textId="77777777" w:rsidR="00727C7B" w:rsidRDefault="00000000">
      <w:pPr>
        <w:spacing w:after="6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E3651B3" w14:textId="77777777" w:rsidR="00727C7B" w:rsidRDefault="00000000">
      <w:pPr>
        <w:spacing w:after="0" w:line="259" w:lineRule="auto"/>
        <w:ind w:left="355" w:right="0"/>
      </w:pPr>
      <w:r>
        <w:rPr>
          <w:rFonts w:ascii="Segoe UI Symbol" w:eastAsia="Segoe UI Symbol" w:hAnsi="Segoe UI Symbol" w:cs="Segoe UI Symbol"/>
          <w:sz w:val="24"/>
        </w:rPr>
        <w:t>•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za hračky, koloběžky, tříkolky a čistotu zodpovídají učitelky </w:t>
      </w:r>
    </w:p>
    <w:p w14:paraId="44E9075C" w14:textId="77777777" w:rsidR="00727C7B" w:rsidRDefault="00000000">
      <w:pPr>
        <w:spacing w:after="12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ACC2B44" w14:textId="77777777" w:rsidR="00727C7B" w:rsidRDefault="00000000">
      <w:pPr>
        <w:spacing w:after="34" w:line="259" w:lineRule="auto"/>
        <w:ind w:right="0"/>
      </w:pPr>
      <w:r>
        <w:rPr>
          <w:sz w:val="24"/>
        </w:rPr>
        <w:t xml:space="preserve">Každý, kdo vstupuje do areálu MŠ je povinen dodržovat všechna bezpečnostní opatření, aby nedošlo k úrazu. Je povinen udržovat čistotu a pořádek, neodhazovat papíry a odpadky na zem, neničit sportovní zařízení MŠ.  </w:t>
      </w:r>
    </w:p>
    <w:p w14:paraId="45A4972F" w14:textId="77777777" w:rsidR="00727C7B" w:rsidRDefault="00000000">
      <w:pPr>
        <w:spacing w:after="14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648CADA" w14:textId="77777777" w:rsidR="00727C7B" w:rsidRDefault="00000000">
      <w:pPr>
        <w:spacing w:after="161" w:line="259" w:lineRule="auto"/>
        <w:ind w:left="-5" w:right="0"/>
        <w:jc w:val="left"/>
      </w:pPr>
      <w:r>
        <w:rPr>
          <w:b/>
          <w:u w:val="single" w:color="000000"/>
        </w:rPr>
        <w:t>V areálu MŠ a školní zahrady je zakázáno:</w:t>
      </w:r>
      <w:r>
        <w:rPr>
          <w:b/>
        </w:rPr>
        <w:t xml:space="preserve"> </w:t>
      </w:r>
    </w:p>
    <w:p w14:paraId="419AF2CC" w14:textId="77777777" w:rsidR="00727C7B" w:rsidRDefault="00000000">
      <w:pPr>
        <w:numPr>
          <w:ilvl w:val="0"/>
          <w:numId w:val="5"/>
        </w:numPr>
        <w:ind w:right="0" w:hanging="360"/>
      </w:pPr>
      <w:r>
        <w:t xml:space="preserve">ničit a přelézat ploty </w:t>
      </w:r>
    </w:p>
    <w:p w14:paraId="706161A2" w14:textId="700114CE" w:rsidR="00727C7B" w:rsidRDefault="00000000">
      <w:pPr>
        <w:numPr>
          <w:ilvl w:val="0"/>
          <w:numId w:val="5"/>
        </w:numPr>
        <w:spacing w:after="48" w:line="259" w:lineRule="auto"/>
        <w:ind w:right="0" w:hanging="360"/>
      </w:pPr>
      <w:r>
        <w:rPr>
          <w:sz w:val="24"/>
        </w:rPr>
        <w:t>zákaz kouření, konzumace alkoholu, užívání drog a rozdělávání ohně</w:t>
      </w:r>
      <w:r w:rsidR="00657DC1">
        <w:rPr>
          <w:sz w:val="24"/>
        </w:rPr>
        <w:t xml:space="preserve"> (kromě akcí MŠ)</w:t>
      </w:r>
      <w:r>
        <w:rPr>
          <w:sz w:val="24"/>
        </w:rPr>
        <w:t>.</w:t>
      </w:r>
      <w:r>
        <w:t xml:space="preserve"> </w:t>
      </w:r>
    </w:p>
    <w:p w14:paraId="62EB88C6" w14:textId="77777777" w:rsidR="00727C7B" w:rsidRDefault="00000000">
      <w:pPr>
        <w:numPr>
          <w:ilvl w:val="0"/>
          <w:numId w:val="5"/>
        </w:numPr>
        <w:ind w:right="0" w:hanging="360"/>
      </w:pPr>
      <w:r>
        <w:t xml:space="preserve">jezdit na kole, odkládat a uschovávat kola a koloběžky v celém areálu MŠ a školní zahrady </w:t>
      </w:r>
    </w:p>
    <w:p w14:paraId="00EAF6C4" w14:textId="77777777" w:rsidR="00727C7B" w:rsidRDefault="00000000">
      <w:pPr>
        <w:numPr>
          <w:ilvl w:val="0"/>
          <w:numId w:val="5"/>
        </w:numPr>
        <w:ind w:right="0" w:hanging="360"/>
      </w:pPr>
      <w:r>
        <w:t xml:space="preserve">volné pobíhání a vstup psům </w:t>
      </w:r>
    </w:p>
    <w:p w14:paraId="510960B8" w14:textId="77777777" w:rsidR="00727C7B" w:rsidRDefault="00000000">
      <w:pPr>
        <w:numPr>
          <w:ilvl w:val="0"/>
          <w:numId w:val="5"/>
        </w:numPr>
        <w:ind w:right="0" w:hanging="360"/>
      </w:pPr>
      <w:r>
        <w:t xml:space="preserve">odkládat a úmyslně rozbíjet skleněné lahve, jejichž střepy mohou ohrožovat zdraví </w:t>
      </w:r>
    </w:p>
    <w:p w14:paraId="23340525" w14:textId="3F282128" w:rsidR="00657DC1" w:rsidRDefault="00000000" w:rsidP="00657DC1">
      <w:pPr>
        <w:numPr>
          <w:ilvl w:val="0"/>
          <w:numId w:val="5"/>
        </w:numPr>
        <w:spacing w:after="1"/>
        <w:ind w:right="0" w:hanging="360"/>
      </w:pPr>
      <w:r>
        <w:t xml:space="preserve">vylézat po hromosvodech budov </w:t>
      </w:r>
    </w:p>
    <w:p w14:paraId="25AA6C3F" w14:textId="77777777" w:rsidR="00727C7B" w:rsidRDefault="00000000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1607701A" w14:textId="77777777" w:rsidR="00727C7B" w:rsidRDefault="00000000">
      <w:pPr>
        <w:ind w:left="0" w:right="0" w:firstLine="708"/>
      </w:pPr>
      <w:r>
        <w:t>V případě nepřítomnosti pedagogického dozoru je školní zahrada pro neorganizovanou veřejnost uzavřena.</w:t>
      </w:r>
      <w:r>
        <w:rPr>
          <w:b/>
        </w:rPr>
        <w:t xml:space="preserve"> Návštěvníci jsou povinni řídit se pokyny provozovatele. </w:t>
      </w:r>
      <w:r>
        <w:t>Při porušení pravidel tohoto Provozního řádu má zástupce provozovatele právo vykázat návštěvníka z areálu školy.</w:t>
      </w:r>
      <w:r>
        <w:rPr>
          <w:b/>
        </w:rPr>
        <w:t xml:space="preserve"> </w:t>
      </w:r>
    </w:p>
    <w:p w14:paraId="3664464D" w14:textId="77777777" w:rsidR="00727C7B" w:rsidRDefault="00000000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5DEDBFFD" w14:textId="77777777" w:rsidR="005A5009" w:rsidRDefault="00000000" w:rsidP="005A5009">
      <w:pPr>
        <w:spacing w:after="170" w:line="259" w:lineRule="auto"/>
        <w:ind w:left="0" w:right="0" w:firstLine="0"/>
        <w:jc w:val="left"/>
      </w:pPr>
      <w:r>
        <w:t xml:space="preserve"> </w:t>
      </w:r>
      <w:r>
        <w:rPr>
          <w:b/>
          <w:color w:val="FF0000"/>
          <w:sz w:val="24"/>
          <w:u w:val="single" w:color="FF0000"/>
        </w:rPr>
        <w:t>Důležitá telefonní čísla:</w:t>
      </w:r>
      <w:r>
        <w:rPr>
          <w:b/>
          <w:color w:val="FF0000"/>
          <w:sz w:val="24"/>
        </w:rPr>
        <w:t xml:space="preserve"> </w:t>
      </w:r>
    </w:p>
    <w:p w14:paraId="2D0D5975" w14:textId="534D777C" w:rsidR="00727C7B" w:rsidRDefault="00000000" w:rsidP="005A5009">
      <w:pPr>
        <w:spacing w:after="170" w:line="259" w:lineRule="auto"/>
        <w:ind w:left="0" w:right="0" w:firstLine="0"/>
        <w:jc w:val="left"/>
      </w:pPr>
      <w:r>
        <w:rPr>
          <w:color w:val="0000FF"/>
          <w:sz w:val="24"/>
        </w:rPr>
        <w:t>Záchranná služba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  <w:color w:val="FF0000"/>
          <w:sz w:val="24"/>
        </w:rPr>
        <w:t>155</w:t>
      </w:r>
      <w:r>
        <w:rPr>
          <w:sz w:val="24"/>
        </w:rPr>
        <w:t xml:space="preserve"> </w:t>
      </w:r>
      <w:r w:rsidR="009B3C72">
        <w:rPr>
          <w:sz w:val="24"/>
        </w:rPr>
        <w:tab/>
      </w:r>
      <w:r w:rsidR="009B3C72">
        <w:rPr>
          <w:sz w:val="24"/>
        </w:rPr>
        <w:tab/>
      </w:r>
      <w:r w:rsidR="009B3C72">
        <w:rPr>
          <w:color w:val="0000FF"/>
          <w:sz w:val="24"/>
        </w:rPr>
        <w:t xml:space="preserve">Hasiči </w:t>
      </w:r>
      <w:r w:rsidR="009B3C72">
        <w:rPr>
          <w:sz w:val="24"/>
        </w:rPr>
        <w:t xml:space="preserve"> </w:t>
      </w:r>
      <w:r w:rsidR="009B3C72">
        <w:rPr>
          <w:sz w:val="24"/>
        </w:rPr>
        <w:tab/>
        <w:t xml:space="preserve"> </w:t>
      </w:r>
      <w:r w:rsidR="009B3C72">
        <w:rPr>
          <w:sz w:val="24"/>
        </w:rPr>
        <w:tab/>
      </w:r>
      <w:r w:rsidR="009B3C72">
        <w:rPr>
          <w:b/>
          <w:color w:val="FF0000"/>
          <w:sz w:val="24"/>
        </w:rPr>
        <w:t>150</w:t>
      </w:r>
      <w:r w:rsidR="009B3C72">
        <w:rPr>
          <w:sz w:val="24"/>
        </w:rPr>
        <w:t xml:space="preserve"> </w:t>
      </w:r>
    </w:p>
    <w:p w14:paraId="76B97AC1" w14:textId="4982EAC0" w:rsidR="009B3C72" w:rsidRDefault="00000000" w:rsidP="009B3C72">
      <w:pPr>
        <w:tabs>
          <w:tab w:val="center" w:pos="2305"/>
        </w:tabs>
        <w:spacing w:after="105" w:line="259" w:lineRule="auto"/>
        <w:ind w:left="-15" w:right="0" w:firstLine="0"/>
        <w:jc w:val="left"/>
      </w:pPr>
      <w:r>
        <w:rPr>
          <w:color w:val="0000FF"/>
          <w:sz w:val="24"/>
        </w:rPr>
        <w:t>Policie ČR</w: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b/>
          <w:color w:val="FF0000"/>
          <w:sz w:val="24"/>
        </w:rPr>
        <w:t>158</w:t>
      </w:r>
      <w:r>
        <w:rPr>
          <w:sz w:val="24"/>
        </w:rPr>
        <w:t xml:space="preserve"> </w:t>
      </w:r>
      <w:r w:rsidR="009B3C72">
        <w:rPr>
          <w:sz w:val="24"/>
        </w:rPr>
        <w:tab/>
      </w:r>
      <w:r w:rsidR="009B3C72">
        <w:rPr>
          <w:sz w:val="24"/>
        </w:rPr>
        <w:tab/>
      </w:r>
      <w:r w:rsidR="009B3C72">
        <w:rPr>
          <w:color w:val="0000FF"/>
          <w:sz w:val="24"/>
        </w:rPr>
        <w:t>Tísňové volání</w:t>
      </w:r>
      <w:r w:rsidR="009B3C72">
        <w:rPr>
          <w:sz w:val="24"/>
        </w:rPr>
        <w:t xml:space="preserve"> </w:t>
      </w:r>
      <w:r w:rsidR="009B3C72">
        <w:rPr>
          <w:sz w:val="24"/>
        </w:rPr>
        <w:tab/>
      </w:r>
      <w:r w:rsidR="009B3C72">
        <w:rPr>
          <w:b/>
          <w:color w:val="FF0000"/>
          <w:sz w:val="24"/>
        </w:rPr>
        <w:t xml:space="preserve">112 </w:t>
      </w:r>
    </w:p>
    <w:p w14:paraId="742DA1C3" w14:textId="44A7406A" w:rsidR="00727C7B" w:rsidRDefault="00727C7B">
      <w:pPr>
        <w:tabs>
          <w:tab w:val="center" w:pos="1416"/>
          <w:tab w:val="center" w:pos="2305"/>
        </w:tabs>
        <w:spacing w:after="150" w:line="259" w:lineRule="auto"/>
        <w:ind w:left="-15" w:right="0" w:firstLine="0"/>
        <w:jc w:val="left"/>
      </w:pPr>
    </w:p>
    <w:p w14:paraId="1D05EF0E" w14:textId="4D37B181" w:rsidR="00727C7B" w:rsidRDefault="00000000" w:rsidP="00571F37">
      <w:pPr>
        <w:tabs>
          <w:tab w:val="center" w:pos="2305"/>
        </w:tabs>
        <w:spacing w:after="105" w:line="259" w:lineRule="auto"/>
        <w:ind w:left="-15" w:right="0" w:firstLine="0"/>
        <w:jc w:val="left"/>
      </w:pPr>
      <w:r>
        <w:rPr>
          <w:b/>
        </w:rPr>
        <w:t>Poučení o povinnosti dodržovat Provozní řád školní zahrady</w:t>
      </w:r>
      <w:r>
        <w:t xml:space="preserve"> </w:t>
      </w:r>
    </w:p>
    <w:p w14:paraId="07B0ACD4" w14:textId="77777777" w:rsidR="00727C7B" w:rsidRDefault="00000000">
      <w:pPr>
        <w:spacing w:after="24" w:line="259" w:lineRule="auto"/>
        <w:ind w:left="0" w:right="0" w:firstLine="0"/>
        <w:jc w:val="left"/>
      </w:pPr>
      <w:r>
        <w:t xml:space="preserve"> </w:t>
      </w:r>
    </w:p>
    <w:p w14:paraId="1FE2F219" w14:textId="786CFD34" w:rsidR="00727C7B" w:rsidRDefault="00000000">
      <w:pPr>
        <w:numPr>
          <w:ilvl w:val="0"/>
          <w:numId w:val="6"/>
        </w:numPr>
        <w:ind w:right="765" w:hanging="360"/>
      </w:pPr>
      <w:r>
        <w:t xml:space="preserve">Provozní řád školní zahrady je zveřejněn na přístupném místě na  pracovišti mateřské školy, prokazatelným způsobem jsou s ním seznámeni zaměstnanci školy a o jeho vydání a obsahu jsou informováni zákonní zástupci dětí. </w:t>
      </w:r>
    </w:p>
    <w:p w14:paraId="32322528" w14:textId="77777777" w:rsidR="00B94F18" w:rsidRDefault="00000000">
      <w:pPr>
        <w:numPr>
          <w:ilvl w:val="0"/>
          <w:numId w:val="6"/>
        </w:numPr>
        <w:ind w:right="765" w:hanging="360"/>
      </w:pPr>
      <w:r>
        <w:t xml:space="preserve">Ruší se Provozní řád školní zahrady účinný od </w:t>
      </w:r>
      <w:r w:rsidR="009B3C72">
        <w:t>31.8.2017</w:t>
      </w:r>
      <w:r>
        <w:t xml:space="preserve">. </w:t>
      </w:r>
    </w:p>
    <w:p w14:paraId="606E5B95" w14:textId="1F58F16A" w:rsidR="00727C7B" w:rsidRDefault="00000000">
      <w:pPr>
        <w:numPr>
          <w:ilvl w:val="0"/>
          <w:numId w:val="6"/>
        </w:numPr>
        <w:ind w:right="765" w:hanging="360"/>
      </w:pPr>
      <w:r>
        <w:t>3.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Tento školní řád Provozní řád školní zahrady</w:t>
      </w:r>
      <w:r>
        <w:t xml:space="preserve"> </w:t>
      </w:r>
      <w:r>
        <w:rPr>
          <w:b/>
        </w:rPr>
        <w:t>nabývá účinnosti od 1. 9. 202</w:t>
      </w:r>
      <w:r w:rsidR="009B3C72">
        <w:rPr>
          <w:b/>
        </w:rPr>
        <w:t>4</w:t>
      </w:r>
      <w:r>
        <w:t xml:space="preserve">. </w:t>
      </w:r>
    </w:p>
    <w:p w14:paraId="04BC4D4E" w14:textId="77777777" w:rsidR="00727C7B" w:rsidRDefault="00000000">
      <w:pPr>
        <w:spacing w:after="0" w:line="259" w:lineRule="auto"/>
        <w:ind w:left="720" w:right="0" w:firstLine="0"/>
        <w:jc w:val="left"/>
      </w:pPr>
      <w:r>
        <w:rPr>
          <w:sz w:val="24"/>
        </w:rPr>
        <w:t xml:space="preserve"> </w:t>
      </w:r>
    </w:p>
    <w:p w14:paraId="46EE6B93" w14:textId="77777777" w:rsidR="00727C7B" w:rsidRDefault="00000000">
      <w:pPr>
        <w:spacing w:after="124" w:line="259" w:lineRule="auto"/>
        <w:ind w:left="0" w:right="0" w:firstLine="0"/>
        <w:jc w:val="left"/>
      </w:pPr>
      <w:r>
        <w:t xml:space="preserve"> </w:t>
      </w:r>
    </w:p>
    <w:p w14:paraId="43A1AFC2" w14:textId="35BB83DF" w:rsidR="00727C7B" w:rsidRDefault="00000000">
      <w:pPr>
        <w:spacing w:after="104"/>
        <w:ind w:right="0"/>
      </w:pPr>
      <w:r>
        <w:t xml:space="preserve">Ve </w:t>
      </w:r>
      <w:r w:rsidR="009B3C72">
        <w:t>Horních Bojanovicích</w:t>
      </w:r>
      <w:r>
        <w:t xml:space="preserve">  dne </w:t>
      </w:r>
      <w:r w:rsidR="009B3C72">
        <w:t>28</w:t>
      </w:r>
      <w:r>
        <w:t>. 8. 202</w:t>
      </w:r>
      <w:r w:rsidR="009B3C72">
        <w:t>4</w:t>
      </w:r>
      <w:r>
        <w:t xml:space="preserve"> </w:t>
      </w:r>
      <w:r w:rsidR="00571F37">
        <w:tab/>
      </w:r>
      <w:r w:rsidR="00571F37">
        <w:tab/>
      </w:r>
      <w:r w:rsidR="00571F37">
        <w:tab/>
      </w:r>
      <w:r w:rsidR="00571F37">
        <w:tab/>
        <w:t xml:space="preserve">Petra Sácká, </w:t>
      </w:r>
      <w:r w:rsidR="00571F37">
        <w:t>ředitelka MŠ</w:t>
      </w:r>
    </w:p>
    <w:p w14:paraId="331D975A" w14:textId="69C3FB95" w:rsidR="00571F37" w:rsidRDefault="00571F37">
      <w:pPr>
        <w:spacing w:after="104"/>
        <w:ind w:righ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14:paraId="2CE078A6" w14:textId="77777777" w:rsidR="00727C7B" w:rsidRDefault="00000000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3A81439C" w14:textId="77777777" w:rsidR="00727C7B" w:rsidRDefault="00000000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0C0B8035" w14:textId="77777777" w:rsidR="00727C7B" w:rsidRDefault="00000000">
      <w:pPr>
        <w:spacing w:after="130" w:line="259" w:lineRule="auto"/>
        <w:ind w:left="0" w:right="0" w:firstLine="0"/>
        <w:jc w:val="left"/>
      </w:pPr>
      <w:r>
        <w:lastRenderedPageBreak/>
        <w:t xml:space="preserve"> </w:t>
      </w:r>
    </w:p>
    <w:p w14:paraId="30421E23" w14:textId="6CA18165" w:rsidR="00727C7B" w:rsidRDefault="00000000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6363"/>
        </w:tabs>
        <w:spacing w:after="128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</w:t>
      </w:r>
    </w:p>
    <w:p w14:paraId="738AF6FC" w14:textId="6526010A" w:rsidR="00727C7B" w:rsidRDefault="00000000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6253"/>
        </w:tabs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</w:t>
      </w:r>
    </w:p>
    <w:sectPr w:rsidR="00727C7B">
      <w:pgSz w:w="11906" w:h="16838"/>
      <w:pgMar w:top="1134" w:right="1413" w:bottom="1318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86043"/>
    <w:multiLevelType w:val="hybridMultilevel"/>
    <w:tmpl w:val="72B4E016"/>
    <w:lvl w:ilvl="0" w:tplc="2BBEA37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A84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E8E5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CCF5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FA21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605F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740B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30BF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BA2F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940B4F"/>
    <w:multiLevelType w:val="hybridMultilevel"/>
    <w:tmpl w:val="EB187450"/>
    <w:lvl w:ilvl="0" w:tplc="B76C39D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168A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7ECE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9EDD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FCC6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E8A0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BC90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9CA97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5890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CE27F3"/>
    <w:multiLevelType w:val="hybridMultilevel"/>
    <w:tmpl w:val="C3DA1532"/>
    <w:lvl w:ilvl="0" w:tplc="9D08A6C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F8BB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F88A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AD9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A601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42A3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EAD3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5431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BCA3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E81D85"/>
    <w:multiLevelType w:val="hybridMultilevel"/>
    <w:tmpl w:val="47AC2070"/>
    <w:lvl w:ilvl="0" w:tplc="F240168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209A60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1232D6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86EB40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DAB7AA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1AC5A4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9C9A9C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B42E9A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8A57C8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E33163"/>
    <w:multiLevelType w:val="hybridMultilevel"/>
    <w:tmpl w:val="D4F41D9E"/>
    <w:lvl w:ilvl="0" w:tplc="86F4A75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1A59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0006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C466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F4BE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4A7B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6C8B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FC1B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F21A2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9734B4"/>
    <w:multiLevelType w:val="hybridMultilevel"/>
    <w:tmpl w:val="2F228448"/>
    <w:lvl w:ilvl="0" w:tplc="2230D238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DC2166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60104A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72FFA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04F02A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70727E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A85C4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CAE4C8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706224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2721967">
    <w:abstractNumId w:val="4"/>
  </w:num>
  <w:num w:numId="2" w16cid:durableId="559751124">
    <w:abstractNumId w:val="5"/>
  </w:num>
  <w:num w:numId="3" w16cid:durableId="792990399">
    <w:abstractNumId w:val="3"/>
  </w:num>
  <w:num w:numId="4" w16cid:durableId="108667549">
    <w:abstractNumId w:val="2"/>
  </w:num>
  <w:num w:numId="5" w16cid:durableId="647589246">
    <w:abstractNumId w:val="1"/>
  </w:num>
  <w:num w:numId="6" w16cid:durableId="213563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C7B"/>
    <w:rsid w:val="00036FC1"/>
    <w:rsid w:val="002975D3"/>
    <w:rsid w:val="00571F37"/>
    <w:rsid w:val="005A5009"/>
    <w:rsid w:val="005F36E2"/>
    <w:rsid w:val="00657DC1"/>
    <w:rsid w:val="00727C7B"/>
    <w:rsid w:val="00781839"/>
    <w:rsid w:val="0099412D"/>
    <w:rsid w:val="009B3C72"/>
    <w:rsid w:val="00B94F18"/>
    <w:rsid w:val="00D770A0"/>
    <w:rsid w:val="00FD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5FC3"/>
  <w15:docId w15:val="{C62110AA-911A-4024-A05D-FFB5E4D3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2" w:line="25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61" w:line="259" w:lineRule="auto"/>
      <w:ind w:left="10" w:right="5993" w:hanging="10"/>
      <w:outlineLvl w:val="0"/>
    </w:pPr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887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řád školní zahrady</vt:lpstr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 školní zahrady</dc:title>
  <dc:subject/>
  <dc:creator>Jiří Chalupský</dc:creator>
  <cp:keywords/>
  <cp:lastModifiedBy>Mateřská škola Horní Bojanovice</cp:lastModifiedBy>
  <cp:revision>10</cp:revision>
  <dcterms:created xsi:type="dcterms:W3CDTF">2024-09-11T09:16:00Z</dcterms:created>
  <dcterms:modified xsi:type="dcterms:W3CDTF">2024-09-11T09:34:00Z</dcterms:modified>
</cp:coreProperties>
</file>